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DF6575" w14:textId="77777777" w:rsidR="004D56B3" w:rsidRPr="004D56B3" w:rsidRDefault="004D56B3" w:rsidP="004D56B3">
      <w:pPr>
        <w:spacing w:after="375" w:line="720" w:lineRule="atLeast"/>
        <w:outlineLvl w:val="0"/>
        <w:rPr>
          <w:rFonts w:ascii="Open Sans" w:eastAsia="Times New Roman" w:hAnsi="Open Sans" w:cs="Open Sans"/>
          <w:color w:val="161616"/>
          <w:kern w:val="36"/>
          <w:sz w:val="66"/>
          <w:szCs w:val="66"/>
          <w:lang w:val="en-US" w:eastAsia="it-IT"/>
          <w14:ligatures w14:val="none"/>
        </w:rPr>
      </w:pPr>
      <w:r w:rsidRPr="004D56B3">
        <w:rPr>
          <w:rFonts w:ascii="Open Sans" w:eastAsia="Times New Roman" w:hAnsi="Open Sans" w:cs="Open Sans"/>
          <w:color w:val="161616"/>
          <w:kern w:val="36"/>
          <w:sz w:val="66"/>
          <w:szCs w:val="66"/>
          <w:lang w:val="en-US" w:eastAsia="it-IT"/>
          <w14:ligatures w14:val="none"/>
        </w:rPr>
        <w:t>The Council of Europe: key facts</w:t>
      </w:r>
    </w:p>
    <w:p w14:paraId="51443031" w14:textId="41B82C19" w:rsidR="004D56B3" w:rsidRPr="004D56B3" w:rsidRDefault="004D56B3" w:rsidP="004D56B3">
      <w:pPr>
        <w:shd w:val="clear" w:color="auto" w:fill="EEEEEE"/>
        <w:rPr>
          <w:rFonts w:ascii="Open Sans" w:eastAsia="Times New Roman" w:hAnsi="Open Sans" w:cs="Open Sans"/>
          <w:color w:val="161616"/>
          <w:kern w:val="0"/>
          <w:sz w:val="23"/>
          <w:szCs w:val="23"/>
          <w:lang w:eastAsia="it-IT"/>
          <w14:ligatures w14:val="none"/>
        </w:rPr>
      </w:pPr>
      <w:r w:rsidRPr="004D56B3">
        <w:rPr>
          <w:rFonts w:ascii="Open Sans" w:eastAsia="Times New Roman" w:hAnsi="Open Sans" w:cs="Open Sans"/>
          <w:noProof/>
          <w:color w:val="007BC8"/>
          <w:kern w:val="0"/>
          <w:sz w:val="23"/>
          <w:szCs w:val="23"/>
          <w:lang w:eastAsia="it-IT"/>
          <w14:ligatures w14:val="none"/>
        </w:rPr>
        <w:drawing>
          <wp:inline distT="0" distB="0" distL="0" distR="0" wp14:anchorId="2494D0B8" wp14:editId="76D0C23A">
            <wp:extent cx="382270" cy="382270"/>
            <wp:effectExtent l="0" t="0" r="0" b="0"/>
            <wp:docPr id="458092929" name="Immagine 7">
              <a:hlinkClick xmlns:a="http://schemas.openxmlformats.org/drawingml/2006/main" r:id="rId5" tooltip="&quot;Share on X (Twitter=)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>
                      <a:hlinkClick r:id="rId5" tooltip="&quot;Share on X (Twitter=)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270" cy="382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D56B3">
        <w:rPr>
          <w:rFonts w:ascii="Open Sans" w:eastAsia="Times New Roman" w:hAnsi="Open Sans" w:cs="Open Sans"/>
          <w:noProof/>
          <w:color w:val="007BC8"/>
          <w:kern w:val="0"/>
          <w:sz w:val="23"/>
          <w:szCs w:val="23"/>
          <w:lang w:eastAsia="it-IT"/>
          <w14:ligatures w14:val="none"/>
        </w:rPr>
        <w:drawing>
          <wp:inline distT="0" distB="0" distL="0" distR="0" wp14:anchorId="7C17DAF6" wp14:editId="10714B95">
            <wp:extent cx="382270" cy="382270"/>
            <wp:effectExtent l="0" t="0" r="0" b="0"/>
            <wp:docPr id="717181977" name="Immagine 6">
              <a:hlinkClick xmlns:a="http://schemas.openxmlformats.org/drawingml/2006/main" r:id="rId7" tgtFrame="&quot;_blank&quot;" tooltip="&quot;Share on Faceboo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>
                      <a:hlinkClick r:id="rId7" tgtFrame="&quot;_blank&quot;" tooltip="&quot;Share on Faceboo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270" cy="382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D56B3">
        <w:rPr>
          <w:rFonts w:ascii="Open Sans" w:eastAsia="Times New Roman" w:hAnsi="Open Sans" w:cs="Open Sans"/>
          <w:noProof/>
          <w:color w:val="007BC8"/>
          <w:kern w:val="0"/>
          <w:sz w:val="23"/>
          <w:szCs w:val="23"/>
          <w:lang w:eastAsia="it-IT"/>
          <w14:ligatures w14:val="none"/>
        </w:rPr>
        <w:drawing>
          <wp:inline distT="0" distB="0" distL="0" distR="0" wp14:anchorId="3A381172" wp14:editId="588D243C">
            <wp:extent cx="382270" cy="382270"/>
            <wp:effectExtent l="0" t="0" r="0" b="0"/>
            <wp:docPr id="636674478" name="Immagine 5">
              <a:hlinkClick xmlns:a="http://schemas.openxmlformats.org/drawingml/2006/main" r:id="rId9" tooltip="&quot;Share on Linkedin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>
                      <a:hlinkClick r:id="rId9" tooltip="&quot;Share on Linkedin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270" cy="382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D56B3">
        <w:rPr>
          <w:rFonts w:ascii="Open Sans" w:eastAsia="Times New Roman" w:hAnsi="Open Sans" w:cs="Open Sans"/>
          <w:noProof/>
          <w:color w:val="007BC8"/>
          <w:kern w:val="0"/>
          <w:sz w:val="23"/>
          <w:szCs w:val="23"/>
          <w:lang w:eastAsia="it-IT"/>
          <w14:ligatures w14:val="none"/>
        </w:rPr>
        <w:drawing>
          <wp:inline distT="0" distB="0" distL="0" distR="0" wp14:anchorId="1402027B" wp14:editId="4C57DFEF">
            <wp:extent cx="382270" cy="382270"/>
            <wp:effectExtent l="0" t="0" r="0" b="0"/>
            <wp:docPr id="325347119" name="Immagine 4">
              <a:hlinkClick xmlns:a="http://schemas.openxmlformats.org/drawingml/2006/main" r:id="rId11" tooltip="&quot;Send this page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>
                      <a:hlinkClick r:id="rId11" tooltip="&quot;Send this page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270" cy="382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F996DA" w14:textId="77777777" w:rsidR="004D56B3" w:rsidRPr="004D56B3" w:rsidRDefault="004D56B3" w:rsidP="004D56B3">
      <w:pPr>
        <w:shd w:val="clear" w:color="auto" w:fill="FFFFFF"/>
        <w:spacing w:after="150" w:line="360" w:lineRule="atLeast"/>
        <w:rPr>
          <w:rFonts w:ascii="Open Sans" w:eastAsia="Times New Roman" w:hAnsi="Open Sans" w:cs="Open Sans"/>
          <w:color w:val="161616"/>
          <w:kern w:val="0"/>
          <w:sz w:val="23"/>
          <w:szCs w:val="23"/>
          <w:lang w:eastAsia="it-IT"/>
          <w14:ligatures w14:val="none"/>
        </w:rPr>
      </w:pPr>
      <w:r w:rsidRPr="004D56B3">
        <w:rPr>
          <w:rFonts w:ascii="Open Sans" w:eastAsia="Times New Roman" w:hAnsi="Open Sans" w:cs="Open Sans"/>
          <w:color w:val="161616"/>
          <w:kern w:val="0"/>
          <w:sz w:val="23"/>
          <w:szCs w:val="23"/>
          <w:shd w:val="clear" w:color="auto" w:fill="FFFFFF"/>
          <w:lang w:eastAsia="it-IT"/>
          <w14:ligatures w14:val="none"/>
        </w:rPr>
        <w:t>Il Consiglio d’Europa è </w:t>
      </w:r>
      <w:r w:rsidRPr="004D56B3">
        <w:rPr>
          <w:rFonts w:ascii="Open Sans" w:eastAsia="Times New Roman" w:hAnsi="Open Sans" w:cs="Open Sans"/>
          <w:b/>
          <w:bCs/>
          <w:color w:val="161616"/>
          <w:kern w:val="0"/>
          <w:sz w:val="23"/>
          <w:szCs w:val="23"/>
          <w:shd w:val="clear" w:color="auto" w:fill="FFFFFF"/>
          <w:lang w:eastAsia="it-IT"/>
          <w14:ligatures w14:val="none"/>
        </w:rPr>
        <w:t>la principale organizzazione per i diritti umani del continente</w:t>
      </w:r>
      <w:r w:rsidRPr="004D56B3">
        <w:rPr>
          <w:rFonts w:ascii="Open Sans" w:eastAsia="Times New Roman" w:hAnsi="Open Sans" w:cs="Open Sans"/>
          <w:color w:val="161616"/>
          <w:kern w:val="0"/>
          <w:sz w:val="23"/>
          <w:szCs w:val="23"/>
          <w:shd w:val="clear" w:color="auto" w:fill="FFFFFF"/>
          <w:lang w:eastAsia="it-IT"/>
          <w14:ligatures w14:val="none"/>
        </w:rPr>
        <w:t>. Dalla sua istituzione nel 1949, l’Organizzazione ha creato nei suoi </w:t>
      </w:r>
      <w:hyperlink r:id="rId13" w:tgtFrame="_blank" w:history="1">
        <w:r w:rsidRPr="004D56B3">
          <w:rPr>
            <w:rFonts w:ascii="Open Sans" w:eastAsia="Times New Roman" w:hAnsi="Open Sans" w:cs="Open Sans"/>
            <w:b/>
            <w:bCs/>
            <w:color w:val="007BC8"/>
            <w:kern w:val="0"/>
            <w:sz w:val="23"/>
            <w:szCs w:val="23"/>
            <w:u w:val="single"/>
            <w:lang w:eastAsia="it-IT"/>
            <w14:ligatures w14:val="none"/>
          </w:rPr>
          <w:t>46 Stati membri</w:t>
        </w:r>
      </w:hyperlink>
      <w:r w:rsidRPr="004D56B3">
        <w:rPr>
          <w:rFonts w:ascii="Open Sans" w:eastAsia="Times New Roman" w:hAnsi="Open Sans" w:cs="Open Sans"/>
          <w:color w:val="161616"/>
          <w:kern w:val="0"/>
          <w:sz w:val="23"/>
          <w:szCs w:val="23"/>
          <w:shd w:val="clear" w:color="auto" w:fill="FFFFFF"/>
          <w:lang w:eastAsia="it-IT"/>
          <w14:ligatures w14:val="none"/>
        </w:rPr>
        <w:t> uno spazio giuridico comune, che poggia sulla </w:t>
      </w:r>
      <w:hyperlink r:id="rId14" w:tgtFrame="_blank" w:history="1">
        <w:r w:rsidRPr="004D56B3">
          <w:rPr>
            <w:rFonts w:ascii="Open Sans" w:eastAsia="Times New Roman" w:hAnsi="Open Sans" w:cs="Open Sans"/>
            <w:b/>
            <w:bCs/>
            <w:color w:val="007BC8"/>
            <w:kern w:val="0"/>
            <w:sz w:val="23"/>
            <w:szCs w:val="23"/>
            <w:u w:val="single"/>
            <w:lang w:eastAsia="it-IT"/>
            <w14:ligatures w14:val="none"/>
          </w:rPr>
          <w:t>Convenzione europea dei diritti dell’uomo</w:t>
        </w:r>
      </w:hyperlink>
      <w:r w:rsidRPr="004D56B3">
        <w:rPr>
          <w:rFonts w:ascii="Open Sans" w:eastAsia="Times New Roman" w:hAnsi="Open Sans" w:cs="Open Sans"/>
          <w:color w:val="161616"/>
          <w:kern w:val="0"/>
          <w:sz w:val="23"/>
          <w:szCs w:val="23"/>
          <w:shd w:val="clear" w:color="auto" w:fill="FFFFFF"/>
          <w:lang w:eastAsia="it-IT"/>
          <w14:ligatures w14:val="none"/>
        </w:rPr>
        <w:t> (</w:t>
      </w:r>
      <w:r w:rsidRPr="004D56B3">
        <w:rPr>
          <w:rFonts w:ascii="Open Sans" w:eastAsia="Times New Roman" w:hAnsi="Open Sans" w:cs="Open Sans"/>
          <w:b/>
          <w:bCs/>
          <w:color w:val="161616"/>
          <w:kern w:val="0"/>
          <w:sz w:val="23"/>
          <w:szCs w:val="23"/>
          <w:shd w:val="clear" w:color="auto" w:fill="FFFFFF"/>
          <w:lang w:eastAsia="it-IT"/>
          <w14:ligatures w14:val="none"/>
        </w:rPr>
        <w:t>CEDU</w:t>
      </w:r>
      <w:r w:rsidRPr="004D56B3">
        <w:rPr>
          <w:rFonts w:ascii="Open Sans" w:eastAsia="Times New Roman" w:hAnsi="Open Sans" w:cs="Open Sans"/>
          <w:color w:val="161616"/>
          <w:kern w:val="0"/>
          <w:sz w:val="23"/>
          <w:szCs w:val="23"/>
          <w:shd w:val="clear" w:color="auto" w:fill="FFFFFF"/>
          <w:lang w:eastAsia="it-IT"/>
          <w14:ligatures w14:val="none"/>
        </w:rPr>
        <w:t>) e rappresenta una </w:t>
      </w:r>
      <w:hyperlink r:id="rId15" w:tgtFrame="_blank" w:history="1">
        <w:r w:rsidRPr="004D56B3">
          <w:rPr>
            <w:rFonts w:ascii="Open Sans" w:eastAsia="Times New Roman" w:hAnsi="Open Sans" w:cs="Open Sans"/>
            <w:b/>
            <w:bCs/>
            <w:color w:val="007BC8"/>
            <w:kern w:val="0"/>
            <w:sz w:val="23"/>
            <w:szCs w:val="23"/>
            <w:u w:val="single"/>
            <w:lang w:eastAsia="it-IT"/>
            <w14:ligatures w14:val="none"/>
          </w:rPr>
          <w:t>zona senza pena di morte</w:t>
        </w:r>
      </w:hyperlink>
      <w:r w:rsidRPr="004D56B3">
        <w:rPr>
          <w:rFonts w:ascii="Open Sans" w:eastAsia="Times New Roman" w:hAnsi="Open Sans" w:cs="Open Sans"/>
          <w:color w:val="161616"/>
          <w:kern w:val="0"/>
          <w:sz w:val="23"/>
          <w:szCs w:val="23"/>
          <w:shd w:val="clear" w:color="auto" w:fill="FFFFFF"/>
          <w:lang w:eastAsia="it-IT"/>
          <w14:ligatures w14:val="none"/>
        </w:rPr>
        <w:t> per oltre </w:t>
      </w:r>
      <w:r w:rsidRPr="004D56B3">
        <w:rPr>
          <w:rFonts w:ascii="Open Sans" w:eastAsia="Times New Roman" w:hAnsi="Open Sans" w:cs="Open Sans"/>
          <w:b/>
          <w:bCs/>
          <w:color w:val="161616"/>
          <w:kern w:val="0"/>
          <w:sz w:val="23"/>
          <w:szCs w:val="23"/>
          <w:shd w:val="clear" w:color="auto" w:fill="FFFFFF"/>
          <w:lang w:eastAsia="it-IT"/>
          <w14:ligatures w14:val="none"/>
        </w:rPr>
        <w:t>700 milioni di persone</w:t>
      </w:r>
      <w:r w:rsidRPr="004D56B3">
        <w:rPr>
          <w:rFonts w:ascii="Open Sans" w:eastAsia="Times New Roman" w:hAnsi="Open Sans" w:cs="Open Sans"/>
          <w:color w:val="161616"/>
          <w:kern w:val="0"/>
          <w:sz w:val="23"/>
          <w:szCs w:val="23"/>
          <w:shd w:val="clear" w:color="auto" w:fill="FFFFFF"/>
          <w:lang w:eastAsia="it-IT"/>
          <w14:ligatures w14:val="none"/>
        </w:rPr>
        <w:t>.</w:t>
      </w:r>
    </w:p>
    <w:p w14:paraId="651CF4DF" w14:textId="77777777" w:rsidR="004D56B3" w:rsidRPr="004D56B3" w:rsidRDefault="004D56B3" w:rsidP="004D56B3">
      <w:pPr>
        <w:shd w:val="clear" w:color="auto" w:fill="FFFFFF"/>
        <w:spacing w:before="150" w:after="150" w:line="420" w:lineRule="atLeast"/>
        <w:outlineLvl w:val="2"/>
        <w:rPr>
          <w:rFonts w:ascii="Open Sans" w:eastAsia="Times New Roman" w:hAnsi="Open Sans" w:cs="Open Sans"/>
          <w:color w:val="161616"/>
          <w:kern w:val="0"/>
          <w:sz w:val="36"/>
          <w:szCs w:val="36"/>
          <w:lang w:eastAsia="it-IT"/>
          <w14:ligatures w14:val="none"/>
        </w:rPr>
      </w:pPr>
      <w:r w:rsidRPr="004D56B3">
        <w:rPr>
          <w:rFonts w:ascii="Open Sans" w:eastAsia="Times New Roman" w:hAnsi="Open Sans" w:cs="Open Sans"/>
          <w:color w:val="161616"/>
          <w:kern w:val="0"/>
          <w:sz w:val="36"/>
          <w:szCs w:val="36"/>
          <w:lang w:eastAsia="it-IT"/>
          <w14:ligatures w14:val="none"/>
        </w:rPr>
        <w:t> </w:t>
      </w:r>
    </w:p>
    <w:p w14:paraId="22EAFA63" w14:textId="28C85FA0" w:rsidR="004D56B3" w:rsidRPr="004D56B3" w:rsidRDefault="004D56B3" w:rsidP="004D56B3">
      <w:pPr>
        <w:shd w:val="clear" w:color="auto" w:fill="FFFFFF"/>
        <w:spacing w:before="150" w:after="150" w:line="480" w:lineRule="atLeast"/>
        <w:outlineLvl w:val="1"/>
        <w:rPr>
          <w:rFonts w:ascii="Open Sans" w:eastAsia="Times New Roman" w:hAnsi="Open Sans" w:cs="Open Sans"/>
          <w:color w:val="161616"/>
          <w:kern w:val="0"/>
          <w:sz w:val="42"/>
          <w:szCs w:val="42"/>
          <w:lang w:eastAsia="it-IT"/>
          <w14:ligatures w14:val="none"/>
        </w:rPr>
      </w:pPr>
      <w:r w:rsidRPr="004D56B3">
        <w:rPr>
          <w:rFonts w:ascii="Open Sans" w:eastAsia="Times New Roman" w:hAnsi="Open Sans" w:cs="Open Sans"/>
          <w:color w:val="161616"/>
          <w:kern w:val="0"/>
          <w:sz w:val="42"/>
          <w:szCs w:val="42"/>
          <w:lang w:eastAsia="it-IT"/>
          <w14:ligatures w14:val="none"/>
        </w:rPr>
        <w:fldChar w:fldCharType="begin"/>
      </w:r>
      <w:r w:rsidRPr="004D56B3">
        <w:rPr>
          <w:rFonts w:ascii="Open Sans" w:eastAsia="Times New Roman" w:hAnsi="Open Sans" w:cs="Open Sans"/>
          <w:color w:val="161616"/>
          <w:kern w:val="0"/>
          <w:sz w:val="42"/>
          <w:szCs w:val="42"/>
          <w:lang w:eastAsia="it-IT"/>
          <w14:ligatures w14:val="none"/>
        </w:rPr>
        <w:instrText xml:space="preserve"> INCLUDEPICTURE "/Users/carlopadula/Library/Group Containers/UBF8T346G9.ms/WebArchiveCopyPasteTempFiles/com.microsoft.Word/right-2.svg" \* MERGEFORMATINET </w:instrText>
      </w:r>
      <w:r w:rsidRPr="004D56B3">
        <w:rPr>
          <w:rFonts w:ascii="Open Sans" w:eastAsia="Times New Roman" w:hAnsi="Open Sans" w:cs="Open Sans"/>
          <w:color w:val="161616"/>
          <w:kern w:val="0"/>
          <w:sz w:val="42"/>
          <w:szCs w:val="42"/>
          <w:lang w:eastAsia="it-IT"/>
          <w14:ligatures w14:val="none"/>
        </w:rPr>
        <w:fldChar w:fldCharType="separate"/>
      </w:r>
      <w:r w:rsidRPr="004D56B3">
        <w:rPr>
          <w:rFonts w:ascii="Open Sans" w:eastAsia="Times New Roman" w:hAnsi="Open Sans" w:cs="Open Sans"/>
          <w:noProof/>
          <w:color w:val="161616"/>
          <w:kern w:val="0"/>
          <w:sz w:val="42"/>
          <w:szCs w:val="42"/>
          <w:lang w:eastAsia="it-IT"/>
          <w14:ligatures w14:val="none"/>
        </w:rPr>
        <mc:AlternateContent>
          <mc:Choice Requires="wps">
            <w:drawing>
              <wp:inline distT="0" distB="0" distL="0" distR="0" wp14:anchorId="2C25E7C6" wp14:editId="5B3C063E">
                <wp:extent cx="406400" cy="406400"/>
                <wp:effectExtent l="0" t="0" r="0" b="0"/>
                <wp:docPr id="465562395" name="Rettangolo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06400" cy="406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FB758DA" id="Rettangolo 3" o:spid="_x0000_s1026" style="width:32pt;height:3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" filled="f" stroked="f">
                <o:lock v:ext="edit" aspectratio="t"/>
                <w10:anchorlock/>
              </v:rect>
            </w:pict>
          </mc:Fallback>
        </mc:AlternateContent>
      </w:r>
      <w:r w:rsidRPr="004D56B3">
        <w:rPr>
          <w:rFonts w:ascii="Open Sans" w:eastAsia="Times New Roman" w:hAnsi="Open Sans" w:cs="Open Sans"/>
          <w:color w:val="161616"/>
          <w:kern w:val="0"/>
          <w:sz w:val="42"/>
          <w:szCs w:val="42"/>
          <w:lang w:eastAsia="it-IT"/>
          <w14:ligatures w14:val="none"/>
        </w:rPr>
        <w:fldChar w:fldCharType="end"/>
      </w:r>
      <w:r w:rsidRPr="004D56B3">
        <w:rPr>
          <w:rFonts w:ascii="Open Sans" w:eastAsia="Times New Roman" w:hAnsi="Open Sans" w:cs="Open Sans"/>
          <w:b/>
          <w:bCs/>
          <w:color w:val="161616"/>
          <w:kern w:val="0"/>
          <w:sz w:val="42"/>
          <w:szCs w:val="42"/>
          <w:lang w:eastAsia="it-IT"/>
          <w14:ligatures w14:val="none"/>
        </w:rPr>
        <w:t> </w:t>
      </w:r>
      <w:r w:rsidRPr="004D56B3">
        <w:rPr>
          <w:rFonts w:ascii="Open Sans" w:eastAsia="Times New Roman" w:hAnsi="Open Sans" w:cs="Open Sans"/>
          <w:b/>
          <w:bCs/>
          <w:color w:val="161616"/>
          <w:kern w:val="0"/>
          <w:sz w:val="42"/>
          <w:szCs w:val="42"/>
          <w:shd w:val="clear" w:color="auto" w:fill="FFFFFF"/>
          <w:lang w:eastAsia="it-IT"/>
          <w14:ligatures w14:val="none"/>
        </w:rPr>
        <w:t>Componenti principali</w:t>
      </w:r>
    </w:p>
    <w:p w14:paraId="2B94669B" w14:textId="77777777" w:rsidR="004D56B3" w:rsidRPr="004D56B3" w:rsidRDefault="004D56B3" w:rsidP="004D56B3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495"/>
        <w:rPr>
          <w:rFonts w:ascii="Open Sans" w:eastAsia="Times New Roman" w:hAnsi="Open Sans" w:cs="Open Sans"/>
          <w:color w:val="161616"/>
          <w:kern w:val="0"/>
          <w:sz w:val="23"/>
          <w:szCs w:val="23"/>
          <w:lang w:eastAsia="it-IT"/>
          <w14:ligatures w14:val="none"/>
        </w:rPr>
      </w:pPr>
      <w:r w:rsidRPr="004D56B3">
        <w:rPr>
          <w:rFonts w:ascii="Open Sans" w:eastAsia="Times New Roman" w:hAnsi="Open Sans" w:cs="Open Sans"/>
          <w:color w:val="161616"/>
          <w:kern w:val="0"/>
          <w:sz w:val="23"/>
          <w:szCs w:val="23"/>
          <w:lang w:eastAsia="it-IT"/>
          <w14:ligatures w14:val="none"/>
        </w:rPr>
        <w:t>Ogni persona ha il </w:t>
      </w:r>
      <w:r w:rsidRPr="004D56B3">
        <w:rPr>
          <w:rFonts w:ascii="Open Sans" w:eastAsia="Times New Roman" w:hAnsi="Open Sans" w:cs="Open Sans"/>
          <w:b/>
          <w:bCs/>
          <w:color w:val="161616"/>
          <w:kern w:val="0"/>
          <w:sz w:val="23"/>
          <w:szCs w:val="23"/>
          <w:lang w:eastAsia="it-IT"/>
          <w14:ligatures w14:val="none"/>
        </w:rPr>
        <w:t>diritto di adire la </w:t>
      </w:r>
      <w:hyperlink r:id="rId16" w:tgtFrame="_blank" w:history="1">
        <w:r w:rsidRPr="004D56B3">
          <w:rPr>
            <w:rFonts w:ascii="Open Sans" w:eastAsia="Times New Roman" w:hAnsi="Open Sans" w:cs="Open Sans"/>
            <w:b/>
            <w:bCs/>
            <w:color w:val="007BC8"/>
            <w:kern w:val="0"/>
            <w:sz w:val="23"/>
            <w:szCs w:val="23"/>
            <w:u w:val="single"/>
            <w:lang w:eastAsia="it-IT"/>
            <w14:ligatures w14:val="none"/>
          </w:rPr>
          <w:t>Corte europea dei diritti dell’uomo</w:t>
        </w:r>
      </w:hyperlink>
      <w:r w:rsidRPr="004D56B3">
        <w:rPr>
          <w:rFonts w:ascii="Open Sans" w:eastAsia="Times New Roman" w:hAnsi="Open Sans" w:cs="Open Sans"/>
          <w:color w:val="161616"/>
          <w:kern w:val="0"/>
          <w:sz w:val="23"/>
          <w:szCs w:val="23"/>
          <w:lang w:eastAsia="it-IT"/>
          <w14:ligatures w14:val="none"/>
        </w:rPr>
        <w:t> in ultima istanza per far rispettare le sue libertà e i suoi diritti fondamentali</w:t>
      </w:r>
    </w:p>
    <w:p w14:paraId="77311C73" w14:textId="77777777" w:rsidR="004D56B3" w:rsidRPr="004D56B3" w:rsidRDefault="004D56B3" w:rsidP="004D56B3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495"/>
        <w:rPr>
          <w:rFonts w:ascii="Open Sans" w:eastAsia="Times New Roman" w:hAnsi="Open Sans" w:cs="Open Sans"/>
          <w:color w:val="161616"/>
          <w:kern w:val="0"/>
          <w:sz w:val="23"/>
          <w:szCs w:val="23"/>
          <w:lang w:eastAsia="it-IT"/>
          <w14:ligatures w14:val="none"/>
        </w:rPr>
      </w:pPr>
      <w:r w:rsidRPr="004D56B3">
        <w:rPr>
          <w:rFonts w:ascii="Open Sans" w:eastAsia="Times New Roman" w:hAnsi="Open Sans" w:cs="Open Sans"/>
          <w:color w:val="161616"/>
          <w:kern w:val="0"/>
          <w:sz w:val="23"/>
          <w:szCs w:val="23"/>
          <w:lang w:eastAsia="it-IT"/>
          <w14:ligatures w14:val="none"/>
        </w:rPr>
        <w:t>Il </w:t>
      </w:r>
      <w:hyperlink r:id="rId17" w:tgtFrame="_blank" w:history="1">
        <w:r w:rsidRPr="004D56B3">
          <w:rPr>
            <w:rFonts w:ascii="Open Sans" w:eastAsia="Times New Roman" w:hAnsi="Open Sans" w:cs="Open Sans"/>
            <w:b/>
            <w:bCs/>
            <w:color w:val="007BC8"/>
            <w:kern w:val="0"/>
            <w:sz w:val="23"/>
            <w:szCs w:val="23"/>
            <w:u w:val="single"/>
            <w:lang w:eastAsia="it-IT"/>
            <w14:ligatures w14:val="none"/>
          </w:rPr>
          <w:t>Comitato dei Ministri</w:t>
        </w:r>
      </w:hyperlink>
      <w:r w:rsidRPr="004D56B3">
        <w:rPr>
          <w:rFonts w:ascii="Open Sans" w:eastAsia="Times New Roman" w:hAnsi="Open Sans" w:cs="Open Sans"/>
          <w:color w:val="161616"/>
          <w:kern w:val="0"/>
          <w:sz w:val="23"/>
          <w:szCs w:val="23"/>
          <w:lang w:eastAsia="it-IT"/>
          <w14:ligatures w14:val="none"/>
        </w:rPr>
        <w:t> del Consiglio d’Europa ha supervisionato l’</w:t>
      </w:r>
      <w:r w:rsidRPr="004D56B3">
        <w:rPr>
          <w:rFonts w:ascii="Open Sans" w:eastAsia="Times New Roman" w:hAnsi="Open Sans" w:cs="Open Sans"/>
          <w:b/>
          <w:bCs/>
          <w:color w:val="161616"/>
          <w:kern w:val="0"/>
          <w:sz w:val="23"/>
          <w:szCs w:val="23"/>
          <w:lang w:eastAsia="it-IT"/>
          <w14:ligatures w14:val="none"/>
        </w:rPr>
        <w:t xml:space="preserve">esecuzione di circa 25.000 sentenze e </w:t>
      </w:r>
      <w:proofErr w:type="spellStart"/>
      <w:r w:rsidRPr="004D56B3">
        <w:rPr>
          <w:rFonts w:ascii="Open Sans" w:eastAsia="Times New Roman" w:hAnsi="Open Sans" w:cs="Open Sans"/>
          <w:b/>
          <w:bCs/>
          <w:color w:val="161616"/>
          <w:kern w:val="0"/>
          <w:sz w:val="23"/>
          <w:szCs w:val="23"/>
          <w:lang w:eastAsia="it-IT"/>
          <w14:ligatures w14:val="none"/>
        </w:rPr>
        <w:t>decisioni</w:t>
      </w:r>
      <w:r w:rsidRPr="004D56B3">
        <w:rPr>
          <w:rFonts w:ascii="Open Sans" w:eastAsia="Times New Roman" w:hAnsi="Open Sans" w:cs="Open Sans"/>
          <w:color w:val="161616"/>
          <w:kern w:val="0"/>
          <w:sz w:val="23"/>
          <w:szCs w:val="23"/>
          <w:lang w:eastAsia="it-IT"/>
          <w14:ligatures w14:val="none"/>
        </w:rPr>
        <w:t>della</w:t>
      </w:r>
      <w:proofErr w:type="spellEnd"/>
      <w:r w:rsidRPr="004D56B3">
        <w:rPr>
          <w:rFonts w:ascii="Open Sans" w:eastAsia="Times New Roman" w:hAnsi="Open Sans" w:cs="Open Sans"/>
          <w:color w:val="161616"/>
          <w:kern w:val="0"/>
          <w:sz w:val="23"/>
          <w:szCs w:val="23"/>
          <w:lang w:eastAsia="it-IT"/>
          <w14:ligatures w14:val="none"/>
        </w:rPr>
        <w:t xml:space="preserve"> Corte, </w:t>
      </w:r>
      <w:hyperlink r:id="rId18" w:tgtFrame="_blank" w:history="1">
        <w:r w:rsidRPr="004D56B3">
          <w:rPr>
            <w:rFonts w:ascii="Open Sans" w:eastAsia="Times New Roman" w:hAnsi="Open Sans" w:cs="Open Sans"/>
            <w:b/>
            <w:bCs/>
            <w:color w:val="007BC8"/>
            <w:kern w:val="0"/>
            <w:sz w:val="23"/>
            <w:szCs w:val="23"/>
            <w:u w:val="single"/>
            <w:lang w:eastAsia="it-IT"/>
            <w14:ligatures w14:val="none"/>
          </w:rPr>
          <w:t>recando vantaggio a milioni di persone</w:t>
        </w:r>
      </w:hyperlink>
      <w:r w:rsidRPr="004D56B3">
        <w:rPr>
          <w:rFonts w:ascii="Open Sans" w:eastAsia="Times New Roman" w:hAnsi="Open Sans" w:cs="Open Sans"/>
          <w:color w:val="161616"/>
          <w:kern w:val="0"/>
          <w:sz w:val="23"/>
          <w:szCs w:val="23"/>
          <w:lang w:eastAsia="it-IT"/>
          <w14:ligatures w14:val="none"/>
        </w:rPr>
        <w:t> in tutto il continente in molti modi diversi.</w:t>
      </w:r>
    </w:p>
    <w:p w14:paraId="321D674E" w14:textId="77777777" w:rsidR="004D56B3" w:rsidRPr="004D56B3" w:rsidRDefault="004D56B3" w:rsidP="004D56B3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495"/>
        <w:rPr>
          <w:rFonts w:ascii="Open Sans" w:eastAsia="Times New Roman" w:hAnsi="Open Sans" w:cs="Open Sans"/>
          <w:color w:val="161616"/>
          <w:kern w:val="0"/>
          <w:sz w:val="23"/>
          <w:szCs w:val="23"/>
          <w:lang w:eastAsia="it-IT"/>
          <w14:ligatures w14:val="none"/>
        </w:rPr>
      </w:pPr>
      <w:r w:rsidRPr="004D56B3">
        <w:rPr>
          <w:rFonts w:ascii="Open Sans" w:eastAsia="Times New Roman" w:hAnsi="Open Sans" w:cs="Open Sans"/>
          <w:color w:val="161616"/>
          <w:kern w:val="0"/>
          <w:sz w:val="23"/>
          <w:szCs w:val="23"/>
          <w:shd w:val="clear" w:color="auto" w:fill="FFFFFF"/>
          <w:lang w:eastAsia="it-IT"/>
          <w14:ligatures w14:val="none"/>
        </w:rPr>
        <w:t>Il Comitato dei Ministri è composto dai ministri degli Affari esteri di ogni Stato membro o dai loro rappresentanti diplomatici permanenti a Strasburgo. È il </w:t>
      </w:r>
      <w:r w:rsidRPr="004D56B3">
        <w:rPr>
          <w:rFonts w:ascii="Open Sans" w:eastAsia="Times New Roman" w:hAnsi="Open Sans" w:cs="Open Sans"/>
          <w:b/>
          <w:bCs/>
          <w:color w:val="161616"/>
          <w:kern w:val="0"/>
          <w:sz w:val="23"/>
          <w:szCs w:val="23"/>
          <w:shd w:val="clear" w:color="auto" w:fill="FFFFFF"/>
          <w:lang w:eastAsia="it-IT"/>
          <w14:ligatures w14:val="none"/>
        </w:rPr>
        <w:t>principale organo decisionale </w:t>
      </w:r>
      <w:r w:rsidRPr="004D56B3">
        <w:rPr>
          <w:rFonts w:ascii="Open Sans" w:eastAsia="Times New Roman" w:hAnsi="Open Sans" w:cs="Open Sans"/>
          <w:color w:val="161616"/>
          <w:kern w:val="0"/>
          <w:sz w:val="23"/>
          <w:szCs w:val="23"/>
          <w:shd w:val="clear" w:color="auto" w:fill="FFFFFF"/>
          <w:lang w:eastAsia="it-IT"/>
          <w14:ligatures w14:val="none"/>
        </w:rPr>
        <w:t>del Consiglio d’Europa.</w:t>
      </w:r>
    </w:p>
    <w:p w14:paraId="2D10FB05" w14:textId="77777777" w:rsidR="004D56B3" w:rsidRPr="004D56B3" w:rsidRDefault="004D56B3" w:rsidP="004D56B3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495"/>
        <w:rPr>
          <w:rFonts w:ascii="Open Sans" w:eastAsia="Times New Roman" w:hAnsi="Open Sans" w:cs="Open Sans"/>
          <w:color w:val="161616"/>
          <w:kern w:val="0"/>
          <w:sz w:val="23"/>
          <w:szCs w:val="23"/>
          <w:lang w:eastAsia="it-IT"/>
          <w14:ligatures w14:val="none"/>
        </w:rPr>
      </w:pPr>
      <w:r w:rsidRPr="004D56B3">
        <w:rPr>
          <w:rFonts w:ascii="Open Sans" w:eastAsia="Times New Roman" w:hAnsi="Open Sans" w:cs="Open Sans"/>
          <w:color w:val="161616"/>
          <w:kern w:val="0"/>
          <w:sz w:val="23"/>
          <w:szCs w:val="23"/>
          <w:lang w:eastAsia="it-IT"/>
          <w14:ligatures w14:val="none"/>
        </w:rPr>
        <w:t>Il</w:t>
      </w:r>
      <w:r w:rsidRPr="004D56B3">
        <w:rPr>
          <w:rFonts w:ascii="Open Sans" w:eastAsia="Times New Roman" w:hAnsi="Open Sans" w:cs="Open Sans"/>
          <w:b/>
          <w:bCs/>
          <w:color w:val="161616"/>
          <w:kern w:val="0"/>
          <w:sz w:val="23"/>
          <w:szCs w:val="23"/>
          <w:lang w:eastAsia="it-IT"/>
          <w14:ligatures w14:val="none"/>
        </w:rPr>
        <w:t> Segretario generale dirige l’organizzazione </w:t>
      </w:r>
      <w:r w:rsidRPr="004D56B3">
        <w:rPr>
          <w:rFonts w:ascii="Open Sans" w:eastAsia="Times New Roman" w:hAnsi="Open Sans" w:cs="Open Sans"/>
          <w:color w:val="161616"/>
          <w:kern w:val="0"/>
          <w:sz w:val="23"/>
          <w:szCs w:val="23"/>
          <w:lang w:eastAsia="it-IT"/>
          <w14:ligatures w14:val="none"/>
        </w:rPr>
        <w:t>ed è sua responsabilità generale gestirla in modo strategico. </w:t>
      </w:r>
      <w:hyperlink r:id="rId19" w:tgtFrame="_blank" w:history="1">
        <w:r w:rsidRPr="004D56B3">
          <w:rPr>
            <w:rFonts w:ascii="Open Sans" w:eastAsia="Times New Roman" w:hAnsi="Open Sans" w:cs="Open Sans"/>
            <w:b/>
            <w:bCs/>
            <w:color w:val="007BC8"/>
            <w:kern w:val="0"/>
            <w:sz w:val="23"/>
            <w:szCs w:val="23"/>
            <w:u w:val="single"/>
            <w:lang w:eastAsia="it-IT"/>
            <w14:ligatures w14:val="none"/>
          </w:rPr>
          <w:t xml:space="preserve">Marija </w:t>
        </w:r>
        <w:proofErr w:type="spellStart"/>
        <w:r w:rsidRPr="004D56B3">
          <w:rPr>
            <w:rFonts w:ascii="Open Sans" w:eastAsia="Times New Roman" w:hAnsi="Open Sans" w:cs="Open Sans"/>
            <w:b/>
            <w:bCs/>
            <w:color w:val="007BC8"/>
            <w:kern w:val="0"/>
            <w:sz w:val="23"/>
            <w:szCs w:val="23"/>
            <w:u w:val="single"/>
            <w:lang w:eastAsia="it-IT"/>
            <w14:ligatures w14:val="none"/>
          </w:rPr>
          <w:t>Pejčinović</w:t>
        </w:r>
        <w:proofErr w:type="spellEnd"/>
        <w:r w:rsidRPr="004D56B3">
          <w:rPr>
            <w:rFonts w:ascii="Open Sans" w:eastAsia="Times New Roman" w:hAnsi="Open Sans" w:cs="Open Sans"/>
            <w:b/>
            <w:bCs/>
            <w:color w:val="007BC8"/>
            <w:kern w:val="0"/>
            <w:sz w:val="23"/>
            <w:szCs w:val="23"/>
            <w:u w:val="single"/>
            <w:lang w:eastAsia="it-IT"/>
            <w14:ligatures w14:val="none"/>
          </w:rPr>
          <w:t xml:space="preserve"> </w:t>
        </w:r>
        <w:proofErr w:type="spellStart"/>
        <w:r w:rsidRPr="004D56B3">
          <w:rPr>
            <w:rFonts w:ascii="Open Sans" w:eastAsia="Times New Roman" w:hAnsi="Open Sans" w:cs="Open Sans"/>
            <w:b/>
            <w:bCs/>
            <w:color w:val="007BC8"/>
            <w:kern w:val="0"/>
            <w:sz w:val="23"/>
            <w:szCs w:val="23"/>
            <w:u w:val="single"/>
            <w:lang w:eastAsia="it-IT"/>
            <w14:ligatures w14:val="none"/>
          </w:rPr>
          <w:t>Burić</w:t>
        </w:r>
        <w:proofErr w:type="spellEnd"/>
      </w:hyperlink>
      <w:r w:rsidRPr="004D56B3">
        <w:rPr>
          <w:rFonts w:ascii="Open Sans" w:eastAsia="Times New Roman" w:hAnsi="Open Sans" w:cs="Open Sans"/>
          <w:color w:val="161616"/>
          <w:kern w:val="0"/>
          <w:sz w:val="23"/>
          <w:szCs w:val="23"/>
          <w:lang w:eastAsia="it-IT"/>
          <w14:ligatures w14:val="none"/>
        </w:rPr>
        <w:t xml:space="preserve"> è la </w:t>
      </w:r>
      <w:proofErr w:type="gramStart"/>
      <w:r w:rsidRPr="004D56B3">
        <w:rPr>
          <w:rFonts w:ascii="Open Sans" w:eastAsia="Times New Roman" w:hAnsi="Open Sans" w:cs="Open Sans"/>
          <w:color w:val="161616"/>
          <w:kern w:val="0"/>
          <w:sz w:val="23"/>
          <w:szCs w:val="23"/>
          <w:lang w:eastAsia="it-IT"/>
          <w14:ligatures w14:val="none"/>
        </w:rPr>
        <w:t>14°</w:t>
      </w:r>
      <w:proofErr w:type="gramEnd"/>
      <w:r w:rsidRPr="004D56B3">
        <w:rPr>
          <w:rFonts w:ascii="Open Sans" w:eastAsia="Times New Roman" w:hAnsi="Open Sans" w:cs="Open Sans"/>
          <w:color w:val="161616"/>
          <w:kern w:val="0"/>
          <w:sz w:val="23"/>
          <w:szCs w:val="23"/>
          <w:lang w:eastAsia="it-IT"/>
          <w14:ligatures w14:val="none"/>
        </w:rPr>
        <w:t xml:space="preserve"> Segretaria generale del Consiglio d’Europa ed è stata eletta a giugno 2019</w:t>
      </w:r>
    </w:p>
    <w:p w14:paraId="7F7AC6EE" w14:textId="77777777" w:rsidR="004D56B3" w:rsidRPr="004D56B3" w:rsidRDefault="004D56B3" w:rsidP="004D56B3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495"/>
        <w:rPr>
          <w:rFonts w:ascii="Open Sans" w:eastAsia="Times New Roman" w:hAnsi="Open Sans" w:cs="Open Sans"/>
          <w:color w:val="161616"/>
          <w:kern w:val="0"/>
          <w:sz w:val="23"/>
          <w:szCs w:val="23"/>
          <w:lang w:eastAsia="it-IT"/>
          <w14:ligatures w14:val="none"/>
        </w:rPr>
      </w:pPr>
      <w:r w:rsidRPr="004D56B3">
        <w:rPr>
          <w:rFonts w:ascii="Open Sans" w:eastAsia="Times New Roman" w:hAnsi="Open Sans" w:cs="Open Sans"/>
          <w:color w:val="161616"/>
          <w:kern w:val="0"/>
          <w:sz w:val="23"/>
          <w:szCs w:val="23"/>
          <w:lang w:eastAsia="it-IT"/>
          <w14:ligatures w14:val="none"/>
        </w:rPr>
        <w:t>L’</w:t>
      </w:r>
      <w:hyperlink r:id="rId20" w:tgtFrame="_blank" w:history="1">
        <w:r w:rsidRPr="004D56B3">
          <w:rPr>
            <w:rFonts w:ascii="Open Sans" w:eastAsia="Times New Roman" w:hAnsi="Open Sans" w:cs="Open Sans"/>
            <w:b/>
            <w:bCs/>
            <w:color w:val="007BC8"/>
            <w:kern w:val="0"/>
            <w:sz w:val="23"/>
            <w:szCs w:val="23"/>
            <w:u w:val="single"/>
            <w:lang w:eastAsia="it-IT"/>
            <w14:ligatures w14:val="none"/>
          </w:rPr>
          <w:t>Assembla parlamentare</w:t>
        </w:r>
      </w:hyperlink>
      <w:r w:rsidRPr="004D56B3">
        <w:rPr>
          <w:rFonts w:ascii="Open Sans" w:eastAsia="Times New Roman" w:hAnsi="Open Sans" w:cs="Open Sans"/>
          <w:color w:val="161616"/>
          <w:kern w:val="0"/>
          <w:sz w:val="23"/>
          <w:szCs w:val="23"/>
          <w:lang w:eastAsia="it-IT"/>
          <w14:ligatures w14:val="none"/>
        </w:rPr>
        <w:t> del Consiglio d’Europa riunisce 306 parlamentari dei 46 Stati membri; l’Assemblea elegge il Segretario generale, il Commissario per i diritti umani e i giudici della Corte europea dei diritti dell’uomo; offre uno </w:t>
      </w:r>
      <w:r w:rsidRPr="004D56B3">
        <w:rPr>
          <w:rFonts w:ascii="Open Sans" w:eastAsia="Times New Roman" w:hAnsi="Open Sans" w:cs="Open Sans"/>
          <w:b/>
          <w:bCs/>
          <w:color w:val="161616"/>
          <w:kern w:val="0"/>
          <w:sz w:val="23"/>
          <w:szCs w:val="23"/>
          <w:lang w:eastAsia="it-IT"/>
          <w14:ligatures w14:val="none"/>
        </w:rPr>
        <w:t>spazio democratico</w:t>
      </w:r>
      <w:r w:rsidRPr="004D56B3">
        <w:rPr>
          <w:rFonts w:ascii="Open Sans" w:eastAsia="Times New Roman" w:hAnsi="Open Sans" w:cs="Open Sans"/>
          <w:color w:val="161616"/>
          <w:kern w:val="0"/>
          <w:sz w:val="23"/>
          <w:szCs w:val="23"/>
          <w:lang w:eastAsia="it-IT"/>
          <w14:ligatures w14:val="none"/>
        </w:rPr>
        <w:t> per il dibattito e osserva le elezioni; le sue commissioni svolgono un ruolo importante nell’esame delle questioni d’attualità.</w:t>
      </w:r>
    </w:p>
    <w:p w14:paraId="242E89AE" w14:textId="77777777" w:rsidR="004D56B3" w:rsidRPr="004D56B3" w:rsidRDefault="004D56B3" w:rsidP="004D56B3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495"/>
        <w:rPr>
          <w:rFonts w:ascii="Open Sans" w:eastAsia="Times New Roman" w:hAnsi="Open Sans" w:cs="Open Sans"/>
          <w:color w:val="161616"/>
          <w:kern w:val="0"/>
          <w:sz w:val="23"/>
          <w:szCs w:val="23"/>
          <w:lang w:eastAsia="it-IT"/>
          <w14:ligatures w14:val="none"/>
        </w:rPr>
      </w:pPr>
      <w:r w:rsidRPr="004D56B3">
        <w:rPr>
          <w:rFonts w:ascii="Open Sans" w:eastAsia="Times New Roman" w:hAnsi="Open Sans" w:cs="Open Sans"/>
          <w:color w:val="161616"/>
          <w:kern w:val="0"/>
          <w:sz w:val="23"/>
          <w:szCs w:val="23"/>
          <w:shd w:val="clear" w:color="auto" w:fill="FFFFFF"/>
          <w:lang w:eastAsia="it-IT"/>
          <w14:ligatures w14:val="none"/>
        </w:rPr>
        <w:t>Nella sua forma attuale, istituita nel 1994, il </w:t>
      </w:r>
      <w:hyperlink r:id="rId21" w:tgtFrame="_blank" w:history="1">
        <w:r w:rsidRPr="004D56B3">
          <w:rPr>
            <w:rFonts w:ascii="Open Sans" w:eastAsia="Times New Roman" w:hAnsi="Open Sans" w:cs="Open Sans"/>
            <w:b/>
            <w:bCs/>
            <w:color w:val="007BC8"/>
            <w:kern w:val="0"/>
            <w:sz w:val="23"/>
            <w:szCs w:val="23"/>
            <w:u w:val="single"/>
            <w:lang w:eastAsia="it-IT"/>
            <w14:ligatures w14:val="none"/>
          </w:rPr>
          <w:t>Congresso dei poteri locali e regionali</w:t>
        </w:r>
      </w:hyperlink>
      <w:r w:rsidRPr="004D56B3">
        <w:rPr>
          <w:rFonts w:ascii="Open Sans" w:eastAsia="Times New Roman" w:hAnsi="Open Sans" w:cs="Open Sans"/>
          <w:color w:val="161616"/>
          <w:kern w:val="0"/>
          <w:sz w:val="23"/>
          <w:szCs w:val="23"/>
          <w:shd w:val="clear" w:color="auto" w:fill="FFFFFF"/>
          <w:lang w:eastAsia="it-IT"/>
          <w14:ligatures w14:val="none"/>
        </w:rPr>
        <w:t> ha il compito di rafforzare la </w:t>
      </w:r>
      <w:r w:rsidRPr="004D56B3">
        <w:rPr>
          <w:rFonts w:ascii="Open Sans" w:eastAsia="Times New Roman" w:hAnsi="Open Sans" w:cs="Open Sans"/>
          <w:b/>
          <w:bCs/>
          <w:color w:val="161616"/>
          <w:kern w:val="0"/>
          <w:sz w:val="23"/>
          <w:szCs w:val="23"/>
          <w:shd w:val="clear" w:color="auto" w:fill="FFFFFF"/>
          <w:lang w:eastAsia="it-IT"/>
          <w14:ligatures w14:val="none"/>
        </w:rPr>
        <w:t>democrazia locale e regionale</w:t>
      </w:r>
      <w:r w:rsidRPr="004D56B3">
        <w:rPr>
          <w:rFonts w:ascii="Open Sans" w:eastAsia="Times New Roman" w:hAnsi="Open Sans" w:cs="Open Sans"/>
          <w:color w:val="161616"/>
          <w:kern w:val="0"/>
          <w:sz w:val="23"/>
          <w:szCs w:val="23"/>
          <w:shd w:val="clear" w:color="auto" w:fill="FFFFFF"/>
          <w:lang w:eastAsia="it-IT"/>
          <w14:ligatures w14:val="none"/>
        </w:rPr>
        <w:t>. Riunisce 612 funzionari eletti che rappresentano più di 130.000 enti locali e regionali.</w:t>
      </w:r>
    </w:p>
    <w:p w14:paraId="28649D5F" w14:textId="77777777" w:rsidR="004D56B3" w:rsidRPr="004D56B3" w:rsidRDefault="004D56B3" w:rsidP="004D56B3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495"/>
        <w:rPr>
          <w:rFonts w:ascii="Open Sans" w:eastAsia="Times New Roman" w:hAnsi="Open Sans" w:cs="Open Sans"/>
          <w:color w:val="161616"/>
          <w:kern w:val="0"/>
          <w:sz w:val="23"/>
          <w:szCs w:val="23"/>
          <w:lang w:eastAsia="it-IT"/>
          <w14:ligatures w14:val="none"/>
        </w:rPr>
      </w:pPr>
      <w:r w:rsidRPr="004D56B3">
        <w:rPr>
          <w:rFonts w:ascii="Open Sans" w:eastAsia="Times New Roman" w:hAnsi="Open Sans" w:cs="Open Sans"/>
          <w:color w:val="161616"/>
          <w:kern w:val="0"/>
          <w:sz w:val="23"/>
          <w:szCs w:val="23"/>
          <w:lang w:eastAsia="it-IT"/>
          <w14:ligatures w14:val="none"/>
        </w:rPr>
        <w:t>Il </w:t>
      </w:r>
      <w:hyperlink r:id="rId22" w:tgtFrame="_blank" w:history="1">
        <w:r w:rsidRPr="004D56B3">
          <w:rPr>
            <w:rFonts w:ascii="Open Sans" w:eastAsia="Times New Roman" w:hAnsi="Open Sans" w:cs="Open Sans"/>
            <w:b/>
            <w:bCs/>
            <w:color w:val="007BC8"/>
            <w:kern w:val="0"/>
            <w:sz w:val="23"/>
            <w:szCs w:val="23"/>
            <w:u w:val="single"/>
            <w:lang w:eastAsia="it-IT"/>
            <w14:ligatures w14:val="none"/>
          </w:rPr>
          <w:t>Commissario per i diritti umani</w:t>
        </w:r>
      </w:hyperlink>
      <w:r w:rsidRPr="004D56B3">
        <w:rPr>
          <w:rFonts w:ascii="Open Sans" w:eastAsia="Times New Roman" w:hAnsi="Open Sans" w:cs="Open Sans"/>
          <w:color w:val="161616"/>
          <w:kern w:val="0"/>
          <w:sz w:val="23"/>
          <w:szCs w:val="23"/>
          <w:lang w:eastAsia="it-IT"/>
          <w14:ligatures w14:val="none"/>
        </w:rPr>
        <w:t>, il cui ufficio è stato istituito nel 1999 e ha un </w:t>
      </w:r>
      <w:r w:rsidRPr="004D56B3">
        <w:rPr>
          <w:rFonts w:ascii="Open Sans" w:eastAsia="Times New Roman" w:hAnsi="Open Sans" w:cs="Open Sans"/>
          <w:b/>
          <w:bCs/>
          <w:color w:val="161616"/>
          <w:kern w:val="0"/>
          <w:sz w:val="23"/>
          <w:szCs w:val="23"/>
          <w:lang w:eastAsia="it-IT"/>
          <w14:ligatures w14:val="none"/>
        </w:rPr>
        <w:t>mandato indipendente</w:t>
      </w:r>
      <w:r w:rsidRPr="004D56B3">
        <w:rPr>
          <w:rFonts w:ascii="Open Sans" w:eastAsia="Times New Roman" w:hAnsi="Open Sans" w:cs="Open Sans"/>
          <w:color w:val="161616"/>
          <w:kern w:val="0"/>
          <w:sz w:val="23"/>
          <w:szCs w:val="23"/>
          <w:lang w:eastAsia="it-IT"/>
          <w14:ligatures w14:val="none"/>
        </w:rPr>
        <w:t>, ha un ruolo cruciale nel promuovere la protezione dei diritti umani attraverso la sensibilizzazione rispetto alle tendenze e ai problemi importanti delle nostre società, nonché attraverso visite periodiche nei paesi e l’interazione con le autorità nazionali e la società civile.</w:t>
      </w:r>
    </w:p>
    <w:p w14:paraId="36F61217" w14:textId="77777777" w:rsidR="004D56B3" w:rsidRPr="004D56B3" w:rsidRDefault="00352BD3" w:rsidP="004D56B3">
      <w:pPr>
        <w:shd w:val="clear" w:color="auto" w:fill="FFFFFF"/>
        <w:rPr>
          <w:rFonts w:ascii="Open Sans" w:eastAsia="Times New Roman" w:hAnsi="Open Sans" w:cs="Open Sans"/>
          <w:color w:val="161616"/>
          <w:kern w:val="0"/>
          <w:sz w:val="23"/>
          <w:szCs w:val="23"/>
          <w:lang w:eastAsia="it-IT"/>
          <w14:ligatures w14:val="none"/>
        </w:rPr>
      </w:pPr>
      <w:r w:rsidRPr="00352BD3">
        <w:rPr>
          <w:rFonts w:ascii="Open Sans" w:eastAsia="Times New Roman" w:hAnsi="Open Sans" w:cs="Open Sans"/>
          <w:noProof/>
          <w:color w:val="161616"/>
          <w:kern w:val="0"/>
          <w:sz w:val="23"/>
          <w:szCs w:val="23"/>
          <w:lang w:eastAsia="it-IT"/>
        </w:rPr>
        <w:lastRenderedPageBreak/>
        <w:pict w14:anchorId="45396E85">
          <v:rect id="_x0000_i1026" alt="" style="width:481.9pt;height:.05pt;mso-width-percent:0;mso-height-percent:0;mso-width-percent:0;mso-height-percent:0" o:hralign="center" o:hrstd="t" o:hr="t" fillcolor="#a0a0a0" stroked="f"/>
        </w:pict>
      </w:r>
    </w:p>
    <w:p w14:paraId="1920C843" w14:textId="36C57503" w:rsidR="004D56B3" w:rsidRPr="004D56B3" w:rsidRDefault="004D56B3" w:rsidP="004D56B3">
      <w:pPr>
        <w:shd w:val="clear" w:color="auto" w:fill="FFFFFF"/>
        <w:spacing w:before="150" w:after="150" w:line="480" w:lineRule="atLeast"/>
        <w:outlineLvl w:val="1"/>
        <w:rPr>
          <w:rFonts w:ascii="Open Sans" w:eastAsia="Times New Roman" w:hAnsi="Open Sans" w:cs="Open Sans"/>
          <w:color w:val="161616"/>
          <w:kern w:val="0"/>
          <w:sz w:val="42"/>
          <w:szCs w:val="42"/>
          <w:lang w:eastAsia="it-IT"/>
          <w14:ligatures w14:val="none"/>
        </w:rPr>
      </w:pPr>
      <w:r w:rsidRPr="004D56B3">
        <w:rPr>
          <w:rFonts w:ascii="Open Sans" w:eastAsia="Times New Roman" w:hAnsi="Open Sans" w:cs="Open Sans"/>
          <w:color w:val="161616"/>
          <w:kern w:val="0"/>
          <w:sz w:val="42"/>
          <w:szCs w:val="42"/>
          <w:lang w:eastAsia="it-IT"/>
          <w14:ligatures w14:val="none"/>
        </w:rPr>
        <w:fldChar w:fldCharType="begin"/>
      </w:r>
      <w:r w:rsidRPr="004D56B3">
        <w:rPr>
          <w:rFonts w:ascii="Open Sans" w:eastAsia="Times New Roman" w:hAnsi="Open Sans" w:cs="Open Sans"/>
          <w:color w:val="161616"/>
          <w:kern w:val="0"/>
          <w:sz w:val="42"/>
          <w:szCs w:val="42"/>
          <w:lang w:eastAsia="it-IT"/>
          <w14:ligatures w14:val="none"/>
        </w:rPr>
        <w:instrText xml:space="preserve"> INCLUDEPICTURE "/Users/carlopadula/Library/Group Containers/UBF8T346G9.ms/WebArchiveCopyPasteTempFiles/com.microsoft.Word/right-2.svg" \* MERGEFORMATINET </w:instrText>
      </w:r>
      <w:r w:rsidRPr="004D56B3">
        <w:rPr>
          <w:rFonts w:ascii="Open Sans" w:eastAsia="Times New Roman" w:hAnsi="Open Sans" w:cs="Open Sans"/>
          <w:color w:val="161616"/>
          <w:kern w:val="0"/>
          <w:sz w:val="42"/>
          <w:szCs w:val="42"/>
          <w:lang w:eastAsia="it-IT"/>
          <w14:ligatures w14:val="none"/>
        </w:rPr>
        <w:fldChar w:fldCharType="separate"/>
      </w:r>
      <w:r w:rsidRPr="004D56B3">
        <w:rPr>
          <w:rFonts w:ascii="Open Sans" w:eastAsia="Times New Roman" w:hAnsi="Open Sans" w:cs="Open Sans"/>
          <w:noProof/>
          <w:color w:val="161616"/>
          <w:kern w:val="0"/>
          <w:sz w:val="42"/>
          <w:szCs w:val="42"/>
          <w:lang w:eastAsia="it-IT"/>
          <w14:ligatures w14:val="none"/>
        </w:rPr>
        <mc:AlternateContent>
          <mc:Choice Requires="wps">
            <w:drawing>
              <wp:inline distT="0" distB="0" distL="0" distR="0" wp14:anchorId="4751CB1E" wp14:editId="0B7C3337">
                <wp:extent cx="406400" cy="406400"/>
                <wp:effectExtent l="0" t="0" r="0" b="0"/>
                <wp:docPr id="897764427" name="Rettangolo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06400" cy="406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31061E7" id="Rettangolo 2" o:spid="_x0000_s1026" style="width:32pt;height:3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" filled="f" stroked="f">
                <o:lock v:ext="edit" aspectratio="t"/>
                <w10:anchorlock/>
              </v:rect>
            </w:pict>
          </mc:Fallback>
        </mc:AlternateContent>
      </w:r>
      <w:r w:rsidRPr="004D56B3">
        <w:rPr>
          <w:rFonts w:ascii="Open Sans" w:eastAsia="Times New Roman" w:hAnsi="Open Sans" w:cs="Open Sans"/>
          <w:color w:val="161616"/>
          <w:kern w:val="0"/>
          <w:sz w:val="42"/>
          <w:szCs w:val="42"/>
          <w:lang w:eastAsia="it-IT"/>
          <w14:ligatures w14:val="none"/>
        </w:rPr>
        <w:fldChar w:fldCharType="end"/>
      </w:r>
      <w:r w:rsidRPr="004D56B3">
        <w:rPr>
          <w:rFonts w:ascii="Open Sans" w:eastAsia="Times New Roman" w:hAnsi="Open Sans" w:cs="Open Sans"/>
          <w:b/>
          <w:bCs/>
          <w:color w:val="161616"/>
          <w:kern w:val="0"/>
          <w:sz w:val="42"/>
          <w:szCs w:val="42"/>
          <w:lang w:eastAsia="it-IT"/>
          <w14:ligatures w14:val="none"/>
        </w:rPr>
        <w:t> Attività fondamentali</w:t>
      </w:r>
    </w:p>
    <w:p w14:paraId="19AF65E5" w14:textId="77777777" w:rsidR="004D56B3" w:rsidRPr="004D56B3" w:rsidRDefault="004D56B3" w:rsidP="004D56B3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495"/>
        <w:rPr>
          <w:rFonts w:ascii="Open Sans" w:eastAsia="Times New Roman" w:hAnsi="Open Sans" w:cs="Open Sans"/>
          <w:color w:val="161616"/>
          <w:kern w:val="0"/>
          <w:sz w:val="23"/>
          <w:szCs w:val="23"/>
          <w:lang w:eastAsia="it-IT"/>
          <w14:ligatures w14:val="none"/>
        </w:rPr>
      </w:pPr>
      <w:r w:rsidRPr="004D56B3">
        <w:rPr>
          <w:rFonts w:ascii="Open Sans" w:eastAsia="Times New Roman" w:hAnsi="Open Sans" w:cs="Open Sans"/>
          <w:color w:val="161616"/>
          <w:kern w:val="0"/>
          <w:sz w:val="23"/>
          <w:szCs w:val="23"/>
          <w:lang w:eastAsia="it-IT"/>
          <w14:ligatures w14:val="none"/>
        </w:rPr>
        <w:t>Parallelamente alla CEDU, il Consiglio d’Europa ha elaborato più di </w:t>
      </w:r>
      <w:r w:rsidRPr="004D56B3">
        <w:rPr>
          <w:rFonts w:ascii="Open Sans" w:eastAsia="Times New Roman" w:hAnsi="Open Sans" w:cs="Open Sans"/>
          <w:b/>
          <w:bCs/>
          <w:color w:val="161616"/>
          <w:kern w:val="0"/>
          <w:sz w:val="23"/>
          <w:szCs w:val="23"/>
          <w:lang w:eastAsia="it-IT"/>
          <w14:ligatures w14:val="none"/>
        </w:rPr>
        <w:t>200 </w:t>
      </w:r>
      <w:hyperlink r:id="rId23" w:tgtFrame="_blank" w:history="1">
        <w:r w:rsidRPr="004D56B3">
          <w:rPr>
            <w:rFonts w:ascii="Open Sans" w:eastAsia="Times New Roman" w:hAnsi="Open Sans" w:cs="Open Sans"/>
            <w:b/>
            <w:bCs/>
            <w:color w:val="007BC8"/>
            <w:kern w:val="0"/>
            <w:sz w:val="23"/>
            <w:szCs w:val="23"/>
            <w:u w:val="single"/>
            <w:lang w:eastAsia="it-IT"/>
            <w14:ligatures w14:val="none"/>
          </w:rPr>
          <w:t>trattati</w:t>
        </w:r>
      </w:hyperlink>
      <w:r w:rsidRPr="004D56B3">
        <w:rPr>
          <w:rFonts w:ascii="Open Sans" w:eastAsia="Times New Roman" w:hAnsi="Open Sans" w:cs="Open Sans"/>
          <w:color w:val="161616"/>
          <w:kern w:val="0"/>
          <w:sz w:val="23"/>
          <w:szCs w:val="23"/>
          <w:lang w:eastAsia="it-IT"/>
          <w14:ligatures w14:val="none"/>
        </w:rPr>
        <w:t> </w:t>
      </w:r>
      <w:r w:rsidRPr="004D56B3">
        <w:rPr>
          <w:rFonts w:ascii="Open Sans" w:eastAsia="Times New Roman" w:hAnsi="Open Sans" w:cs="Open Sans"/>
          <w:b/>
          <w:bCs/>
          <w:color w:val="161616"/>
          <w:kern w:val="0"/>
          <w:sz w:val="23"/>
          <w:szCs w:val="23"/>
          <w:lang w:eastAsia="it-IT"/>
          <w14:ligatures w14:val="none"/>
        </w:rPr>
        <w:t>internazionali giuridicamente vincolanti </w:t>
      </w:r>
      <w:r w:rsidRPr="004D56B3">
        <w:rPr>
          <w:rFonts w:ascii="Open Sans" w:eastAsia="Times New Roman" w:hAnsi="Open Sans" w:cs="Open Sans"/>
          <w:color w:val="161616"/>
          <w:kern w:val="0"/>
          <w:sz w:val="23"/>
          <w:szCs w:val="23"/>
          <w:lang w:eastAsia="it-IT"/>
          <w14:ligatures w14:val="none"/>
        </w:rPr>
        <w:t>che contribuiscono a proteggere le persone da diverse minacce, in particolare la tortura, la violenza e gli abusi sessuali.</w:t>
      </w:r>
    </w:p>
    <w:p w14:paraId="78E4B477" w14:textId="77777777" w:rsidR="004D56B3" w:rsidRPr="004D56B3" w:rsidRDefault="004D56B3" w:rsidP="004D56B3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495"/>
        <w:rPr>
          <w:rFonts w:ascii="Open Sans" w:eastAsia="Times New Roman" w:hAnsi="Open Sans" w:cs="Open Sans"/>
          <w:color w:val="161616"/>
          <w:kern w:val="0"/>
          <w:sz w:val="23"/>
          <w:szCs w:val="23"/>
          <w:lang w:eastAsia="it-IT"/>
          <w14:ligatures w14:val="none"/>
        </w:rPr>
      </w:pPr>
      <w:r w:rsidRPr="004D56B3">
        <w:rPr>
          <w:rFonts w:ascii="Open Sans" w:eastAsia="Times New Roman" w:hAnsi="Open Sans" w:cs="Open Sans"/>
          <w:color w:val="161616"/>
          <w:kern w:val="0"/>
          <w:sz w:val="23"/>
          <w:szCs w:val="23"/>
          <w:lang w:eastAsia="it-IT"/>
          <w14:ligatures w14:val="none"/>
        </w:rPr>
        <w:t>Quarantadue Stati membri hanno ratificato la </w:t>
      </w:r>
      <w:hyperlink r:id="rId24" w:tgtFrame="_blank" w:history="1">
        <w:r w:rsidRPr="004D56B3">
          <w:rPr>
            <w:rFonts w:ascii="Open Sans" w:eastAsia="Times New Roman" w:hAnsi="Open Sans" w:cs="Open Sans"/>
            <w:b/>
            <w:bCs/>
            <w:color w:val="007BC8"/>
            <w:kern w:val="0"/>
            <w:sz w:val="23"/>
            <w:szCs w:val="23"/>
            <w:u w:val="single"/>
            <w:lang w:eastAsia="it-IT"/>
            <w14:ligatures w14:val="none"/>
          </w:rPr>
          <w:t>Carta sociale europea</w:t>
        </w:r>
      </w:hyperlink>
      <w:r w:rsidRPr="004D56B3">
        <w:rPr>
          <w:rFonts w:ascii="Open Sans" w:eastAsia="Times New Roman" w:hAnsi="Open Sans" w:cs="Open Sans"/>
          <w:color w:val="161616"/>
          <w:kern w:val="0"/>
          <w:sz w:val="23"/>
          <w:szCs w:val="23"/>
          <w:lang w:eastAsia="it-IT"/>
          <w14:ligatures w14:val="none"/>
        </w:rPr>
        <w:t> originale o riveduta, che protegge i </w:t>
      </w:r>
      <w:r w:rsidRPr="004D56B3">
        <w:rPr>
          <w:rFonts w:ascii="Open Sans" w:eastAsia="Times New Roman" w:hAnsi="Open Sans" w:cs="Open Sans"/>
          <w:b/>
          <w:bCs/>
          <w:color w:val="161616"/>
          <w:kern w:val="0"/>
          <w:sz w:val="23"/>
          <w:szCs w:val="23"/>
          <w:lang w:eastAsia="it-IT"/>
          <w14:ligatures w14:val="none"/>
        </w:rPr>
        <w:t>diritti economici e sociali</w:t>
      </w:r>
      <w:r w:rsidRPr="004D56B3">
        <w:rPr>
          <w:rFonts w:ascii="Open Sans" w:eastAsia="Times New Roman" w:hAnsi="Open Sans" w:cs="Open Sans"/>
          <w:color w:val="161616"/>
          <w:kern w:val="0"/>
          <w:sz w:val="23"/>
          <w:szCs w:val="23"/>
          <w:lang w:eastAsia="it-IT"/>
          <w14:ligatures w14:val="none"/>
        </w:rPr>
        <w:t> fondamentali, e 16 paesi hanno accettato la procedura di reclamo collettivo dinanzi al Comitato europeo dei diritti sociali.</w:t>
      </w:r>
    </w:p>
    <w:p w14:paraId="78EC34DC" w14:textId="77777777" w:rsidR="004D56B3" w:rsidRPr="004D56B3" w:rsidRDefault="004D56B3" w:rsidP="004D56B3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495"/>
        <w:rPr>
          <w:rFonts w:ascii="Open Sans" w:eastAsia="Times New Roman" w:hAnsi="Open Sans" w:cs="Open Sans"/>
          <w:color w:val="161616"/>
          <w:kern w:val="0"/>
          <w:sz w:val="23"/>
          <w:szCs w:val="23"/>
          <w:lang w:eastAsia="it-IT"/>
          <w14:ligatures w14:val="none"/>
        </w:rPr>
      </w:pPr>
      <w:r w:rsidRPr="004D56B3">
        <w:rPr>
          <w:rFonts w:ascii="Open Sans" w:eastAsia="Times New Roman" w:hAnsi="Open Sans" w:cs="Open Sans"/>
          <w:color w:val="161616"/>
          <w:kern w:val="0"/>
          <w:sz w:val="23"/>
          <w:szCs w:val="23"/>
          <w:shd w:val="clear" w:color="auto" w:fill="FFFFFF"/>
          <w:lang w:eastAsia="it-IT"/>
          <w14:ligatures w14:val="none"/>
        </w:rPr>
        <w:t>Quarantacinque paesi europei e l’Unione europea hanno firmato la </w:t>
      </w:r>
      <w:hyperlink r:id="rId25" w:tgtFrame="_blank" w:history="1">
        <w:r w:rsidRPr="004D56B3">
          <w:rPr>
            <w:rFonts w:ascii="Open Sans" w:eastAsia="Times New Roman" w:hAnsi="Open Sans" w:cs="Open Sans"/>
            <w:b/>
            <w:bCs/>
            <w:color w:val="007BC8"/>
            <w:kern w:val="0"/>
            <w:sz w:val="23"/>
            <w:szCs w:val="23"/>
            <w:u w:val="single"/>
            <w:lang w:eastAsia="it-IT"/>
            <w14:ligatures w14:val="none"/>
          </w:rPr>
          <w:t>Convenzione di Istanbul</w:t>
        </w:r>
      </w:hyperlink>
      <w:r w:rsidRPr="004D56B3">
        <w:rPr>
          <w:rFonts w:ascii="Open Sans" w:eastAsia="Times New Roman" w:hAnsi="Open Sans" w:cs="Open Sans"/>
          <w:color w:val="161616"/>
          <w:kern w:val="0"/>
          <w:sz w:val="23"/>
          <w:szCs w:val="23"/>
          <w:shd w:val="clear" w:color="auto" w:fill="FFFFFF"/>
          <w:lang w:eastAsia="it-IT"/>
          <w14:ligatures w14:val="none"/>
        </w:rPr>
        <w:t>, trattato senza precedenti </w:t>
      </w:r>
      <w:r w:rsidRPr="004D56B3">
        <w:rPr>
          <w:rFonts w:ascii="Open Sans" w:eastAsia="Times New Roman" w:hAnsi="Open Sans" w:cs="Open Sans"/>
          <w:b/>
          <w:bCs/>
          <w:color w:val="161616"/>
          <w:kern w:val="0"/>
          <w:sz w:val="23"/>
          <w:szCs w:val="23"/>
          <w:shd w:val="clear" w:color="auto" w:fill="FFFFFF"/>
          <w:lang w:eastAsia="it-IT"/>
          <w14:ligatures w14:val="none"/>
        </w:rPr>
        <w:t>sulla violenza nei confronti delle donne e la violenza domestica</w:t>
      </w:r>
      <w:r w:rsidRPr="004D56B3">
        <w:rPr>
          <w:rFonts w:ascii="Open Sans" w:eastAsia="Times New Roman" w:hAnsi="Open Sans" w:cs="Open Sans"/>
          <w:color w:val="161616"/>
          <w:kern w:val="0"/>
          <w:sz w:val="23"/>
          <w:szCs w:val="23"/>
          <w:shd w:val="clear" w:color="auto" w:fill="FFFFFF"/>
          <w:lang w:eastAsia="it-IT"/>
          <w14:ligatures w14:val="none"/>
        </w:rPr>
        <w:t>; finora sono 37 i paesi ad averla ratificata, consentendone l’entrata in vigore.</w:t>
      </w:r>
    </w:p>
    <w:p w14:paraId="18B4D0E3" w14:textId="77777777" w:rsidR="004D56B3" w:rsidRPr="004D56B3" w:rsidRDefault="004D56B3" w:rsidP="004D56B3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495"/>
        <w:rPr>
          <w:rFonts w:ascii="Open Sans" w:eastAsia="Times New Roman" w:hAnsi="Open Sans" w:cs="Open Sans"/>
          <w:color w:val="161616"/>
          <w:kern w:val="0"/>
          <w:sz w:val="23"/>
          <w:szCs w:val="23"/>
          <w:lang w:eastAsia="it-IT"/>
          <w14:ligatures w14:val="none"/>
        </w:rPr>
      </w:pPr>
      <w:r w:rsidRPr="004D56B3">
        <w:rPr>
          <w:rFonts w:ascii="Open Sans" w:eastAsia="Times New Roman" w:hAnsi="Open Sans" w:cs="Open Sans"/>
          <w:color w:val="161616"/>
          <w:kern w:val="0"/>
          <w:sz w:val="23"/>
          <w:szCs w:val="23"/>
          <w:lang w:eastAsia="it-IT"/>
          <w14:ligatures w14:val="none"/>
        </w:rPr>
        <w:t>Tutti i 46 paesi del Consiglio d’Europa hanno ratificato la </w:t>
      </w:r>
      <w:hyperlink r:id="rId26" w:tgtFrame="_blank" w:history="1">
        <w:r w:rsidRPr="004D56B3">
          <w:rPr>
            <w:rFonts w:ascii="Open Sans" w:eastAsia="Times New Roman" w:hAnsi="Open Sans" w:cs="Open Sans"/>
            <w:b/>
            <w:bCs/>
            <w:color w:val="007BC8"/>
            <w:kern w:val="0"/>
            <w:sz w:val="23"/>
            <w:szCs w:val="23"/>
            <w:u w:val="single"/>
            <w:lang w:eastAsia="it-IT"/>
            <w14:ligatures w14:val="none"/>
          </w:rPr>
          <w:t>Convenzione di Lanzarote</w:t>
        </w:r>
      </w:hyperlink>
      <w:r w:rsidRPr="004D56B3">
        <w:rPr>
          <w:rFonts w:ascii="Open Sans" w:eastAsia="Times New Roman" w:hAnsi="Open Sans" w:cs="Open Sans"/>
          <w:color w:val="161616"/>
          <w:kern w:val="0"/>
          <w:sz w:val="23"/>
          <w:szCs w:val="23"/>
          <w:lang w:eastAsia="it-IT"/>
          <w14:ligatures w14:val="none"/>
        </w:rPr>
        <w:t> </w:t>
      </w:r>
      <w:r w:rsidRPr="004D56B3">
        <w:rPr>
          <w:rFonts w:ascii="Open Sans" w:eastAsia="Times New Roman" w:hAnsi="Open Sans" w:cs="Open Sans"/>
          <w:b/>
          <w:bCs/>
          <w:color w:val="161616"/>
          <w:kern w:val="0"/>
          <w:sz w:val="23"/>
          <w:szCs w:val="23"/>
          <w:lang w:eastAsia="it-IT"/>
          <w14:ligatures w14:val="none"/>
        </w:rPr>
        <w:t>sulla protezione dei minori contro lo sfruttamento e gli abusi sessuali</w:t>
      </w:r>
      <w:r w:rsidRPr="004D56B3">
        <w:rPr>
          <w:rFonts w:ascii="Open Sans" w:eastAsia="Times New Roman" w:hAnsi="Open Sans" w:cs="Open Sans"/>
          <w:color w:val="161616"/>
          <w:kern w:val="0"/>
          <w:sz w:val="23"/>
          <w:szCs w:val="23"/>
          <w:lang w:eastAsia="it-IT"/>
          <w14:ligatures w14:val="none"/>
        </w:rPr>
        <w:t xml:space="preserve">. Nel 2019, la Tunisia è diventata il primo paese non europeo </w:t>
      </w:r>
      <w:proofErr w:type="gramStart"/>
      <w:r w:rsidRPr="004D56B3">
        <w:rPr>
          <w:rFonts w:ascii="Open Sans" w:eastAsia="Times New Roman" w:hAnsi="Open Sans" w:cs="Open Sans"/>
          <w:color w:val="161616"/>
          <w:kern w:val="0"/>
          <w:sz w:val="23"/>
          <w:szCs w:val="23"/>
          <w:lang w:eastAsia="it-IT"/>
          <w14:ligatures w14:val="none"/>
        </w:rPr>
        <w:t>ad</w:t>
      </w:r>
      <w:proofErr w:type="gramEnd"/>
      <w:r w:rsidRPr="004D56B3">
        <w:rPr>
          <w:rFonts w:ascii="Open Sans" w:eastAsia="Times New Roman" w:hAnsi="Open Sans" w:cs="Open Sans"/>
          <w:color w:val="161616"/>
          <w:kern w:val="0"/>
          <w:sz w:val="23"/>
          <w:szCs w:val="23"/>
          <w:lang w:eastAsia="it-IT"/>
          <w14:ligatures w14:val="none"/>
        </w:rPr>
        <w:t xml:space="preserve"> aderire alla convenzione.</w:t>
      </w:r>
    </w:p>
    <w:p w14:paraId="6BBE5CC5" w14:textId="77777777" w:rsidR="004D56B3" w:rsidRPr="004D56B3" w:rsidRDefault="004D56B3" w:rsidP="004D56B3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495"/>
        <w:rPr>
          <w:rFonts w:ascii="Open Sans" w:eastAsia="Times New Roman" w:hAnsi="Open Sans" w:cs="Open Sans"/>
          <w:color w:val="161616"/>
          <w:kern w:val="0"/>
          <w:sz w:val="23"/>
          <w:szCs w:val="23"/>
          <w:lang w:eastAsia="it-IT"/>
          <w14:ligatures w14:val="none"/>
        </w:rPr>
      </w:pPr>
      <w:r w:rsidRPr="004D56B3">
        <w:rPr>
          <w:rFonts w:ascii="Open Sans" w:eastAsia="Times New Roman" w:hAnsi="Open Sans" w:cs="Open Sans"/>
          <w:color w:val="161616"/>
          <w:kern w:val="0"/>
          <w:sz w:val="23"/>
          <w:szCs w:val="23"/>
          <w:shd w:val="clear" w:color="auto" w:fill="FFFFFF"/>
          <w:lang w:eastAsia="it-IT"/>
          <w14:ligatures w14:val="none"/>
        </w:rPr>
        <w:t>Tutti gli Stati membri, come anche la Bielorussia e Israele, hanno inoltre firmato e ratificato la </w:t>
      </w:r>
      <w:hyperlink r:id="rId27" w:tgtFrame="_blank" w:history="1">
        <w:r w:rsidRPr="004D56B3">
          <w:rPr>
            <w:rFonts w:ascii="Open Sans" w:eastAsia="Times New Roman" w:hAnsi="Open Sans" w:cs="Open Sans"/>
            <w:b/>
            <w:bCs/>
            <w:color w:val="007BC8"/>
            <w:kern w:val="0"/>
            <w:sz w:val="23"/>
            <w:szCs w:val="23"/>
            <w:u w:val="single"/>
            <w:lang w:eastAsia="it-IT"/>
            <w14:ligatures w14:val="none"/>
          </w:rPr>
          <w:t>Convenzione del Consiglio d’Europa sulla lotta contro la tratta di esseri umani</w:t>
        </w:r>
      </w:hyperlink>
      <w:r w:rsidRPr="004D56B3">
        <w:rPr>
          <w:rFonts w:ascii="Open Sans" w:eastAsia="Times New Roman" w:hAnsi="Open Sans" w:cs="Open Sans"/>
          <w:b/>
          <w:bCs/>
          <w:color w:val="161616"/>
          <w:kern w:val="0"/>
          <w:sz w:val="23"/>
          <w:szCs w:val="23"/>
          <w:shd w:val="clear" w:color="auto" w:fill="FFFFFF"/>
          <w:lang w:eastAsia="it-IT"/>
          <w14:ligatures w14:val="none"/>
        </w:rPr>
        <w:t>.</w:t>
      </w:r>
    </w:p>
    <w:p w14:paraId="00F9D646" w14:textId="77777777" w:rsidR="004D56B3" w:rsidRPr="004D56B3" w:rsidRDefault="004D56B3" w:rsidP="004D56B3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495"/>
        <w:rPr>
          <w:rFonts w:ascii="Open Sans" w:eastAsia="Times New Roman" w:hAnsi="Open Sans" w:cs="Open Sans"/>
          <w:color w:val="161616"/>
          <w:kern w:val="0"/>
          <w:sz w:val="23"/>
          <w:szCs w:val="23"/>
          <w:lang w:eastAsia="it-IT"/>
          <w14:ligatures w14:val="none"/>
        </w:rPr>
      </w:pPr>
      <w:r w:rsidRPr="004D56B3">
        <w:rPr>
          <w:rFonts w:ascii="Open Sans" w:eastAsia="Times New Roman" w:hAnsi="Open Sans" w:cs="Open Sans"/>
          <w:color w:val="161616"/>
          <w:kern w:val="0"/>
          <w:sz w:val="23"/>
          <w:szCs w:val="23"/>
          <w:shd w:val="clear" w:color="auto" w:fill="FFFFFF"/>
          <w:lang w:eastAsia="it-IT"/>
          <w14:ligatures w14:val="none"/>
        </w:rPr>
        <w:t>·         Inoltre, 68 paesi, tra cui Stati Uniti, Australia e Giappone, sono protetti dalla </w:t>
      </w:r>
      <w:hyperlink r:id="rId28" w:tgtFrame="_blank" w:history="1">
        <w:r w:rsidRPr="004D56B3">
          <w:rPr>
            <w:rFonts w:ascii="Open Sans" w:eastAsia="Times New Roman" w:hAnsi="Open Sans" w:cs="Open Sans"/>
            <w:b/>
            <w:bCs/>
            <w:color w:val="007BC8"/>
            <w:kern w:val="0"/>
            <w:sz w:val="23"/>
            <w:szCs w:val="23"/>
            <w:u w:val="single"/>
            <w:lang w:eastAsia="it-IT"/>
            <w14:ligatures w14:val="none"/>
          </w:rPr>
          <w:t>Convenzione del Consiglio d’Europa sulla criminalità informatica</w:t>
        </w:r>
      </w:hyperlink>
      <w:r w:rsidRPr="004D56B3">
        <w:rPr>
          <w:rFonts w:ascii="Open Sans" w:eastAsia="Times New Roman" w:hAnsi="Open Sans" w:cs="Open Sans"/>
          <w:color w:val="161616"/>
          <w:kern w:val="0"/>
          <w:sz w:val="23"/>
          <w:szCs w:val="23"/>
          <w:shd w:val="clear" w:color="auto" w:fill="FFFFFF"/>
          <w:lang w:eastAsia="it-IT"/>
          <w14:ligatures w14:val="none"/>
        </w:rPr>
        <w:t> e 54 paesi in tutto il mondo fanno ora parte della </w:t>
      </w:r>
      <w:hyperlink r:id="rId29" w:tgtFrame="_blank" w:history="1">
        <w:r w:rsidRPr="004D56B3">
          <w:rPr>
            <w:rFonts w:ascii="Open Sans" w:eastAsia="Times New Roman" w:hAnsi="Open Sans" w:cs="Open Sans"/>
            <w:b/>
            <w:bCs/>
            <w:color w:val="007BC8"/>
            <w:kern w:val="0"/>
            <w:sz w:val="23"/>
            <w:szCs w:val="23"/>
            <w:u w:val="single"/>
            <w:lang w:eastAsia="it-IT"/>
            <w14:ligatures w14:val="none"/>
          </w:rPr>
          <w:t>Convenzione sulla protezione dei dati</w:t>
        </w:r>
      </w:hyperlink>
      <w:r w:rsidRPr="004D56B3">
        <w:rPr>
          <w:rFonts w:ascii="Open Sans" w:eastAsia="Times New Roman" w:hAnsi="Open Sans" w:cs="Open Sans"/>
          <w:color w:val="161616"/>
          <w:kern w:val="0"/>
          <w:sz w:val="23"/>
          <w:szCs w:val="23"/>
          <w:shd w:val="clear" w:color="auto" w:fill="FFFFFF"/>
          <w:lang w:eastAsia="it-IT"/>
          <w14:ligatures w14:val="none"/>
        </w:rPr>
        <w:t>.</w:t>
      </w:r>
    </w:p>
    <w:p w14:paraId="0B9DF3B4" w14:textId="77777777" w:rsidR="004D56B3" w:rsidRPr="004D56B3" w:rsidRDefault="004D56B3" w:rsidP="004D56B3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495"/>
        <w:rPr>
          <w:rFonts w:ascii="Open Sans" w:eastAsia="Times New Roman" w:hAnsi="Open Sans" w:cs="Open Sans"/>
          <w:color w:val="161616"/>
          <w:kern w:val="0"/>
          <w:sz w:val="23"/>
          <w:szCs w:val="23"/>
          <w:lang w:eastAsia="it-IT"/>
          <w14:ligatures w14:val="none"/>
        </w:rPr>
      </w:pPr>
      <w:r w:rsidRPr="004D56B3">
        <w:rPr>
          <w:rFonts w:ascii="Open Sans" w:eastAsia="Times New Roman" w:hAnsi="Open Sans" w:cs="Open Sans"/>
          <w:color w:val="161616"/>
          <w:kern w:val="0"/>
          <w:sz w:val="23"/>
          <w:szCs w:val="23"/>
          <w:lang w:eastAsia="it-IT"/>
          <w14:ligatures w14:val="none"/>
        </w:rPr>
        <w:t>Il ricco patrimonio culturale e naturale dell’Europa è protetto dalla </w:t>
      </w:r>
      <w:hyperlink r:id="rId30" w:tgtFrame="_blank" w:history="1">
        <w:r w:rsidRPr="004D56B3">
          <w:rPr>
            <w:rFonts w:ascii="Open Sans" w:eastAsia="Times New Roman" w:hAnsi="Open Sans" w:cs="Open Sans"/>
            <w:b/>
            <w:bCs/>
            <w:color w:val="007BC8"/>
            <w:kern w:val="0"/>
            <w:sz w:val="23"/>
            <w:szCs w:val="23"/>
            <w:u w:val="single"/>
            <w:lang w:eastAsia="it-IT"/>
            <w14:ligatures w14:val="none"/>
          </w:rPr>
          <w:t>Convenzione culturale europea</w:t>
        </w:r>
      </w:hyperlink>
      <w:r w:rsidRPr="004D56B3">
        <w:rPr>
          <w:rFonts w:ascii="Open Sans" w:eastAsia="Times New Roman" w:hAnsi="Open Sans" w:cs="Open Sans"/>
          <w:color w:val="161616"/>
          <w:kern w:val="0"/>
          <w:sz w:val="23"/>
          <w:szCs w:val="23"/>
          <w:lang w:eastAsia="it-IT"/>
          <w14:ligatures w14:val="none"/>
        </w:rPr>
        <w:t>, che si applica a oltre 50 paesi in tutto il mondo.</w:t>
      </w:r>
    </w:p>
    <w:p w14:paraId="459B03AD" w14:textId="77777777" w:rsidR="004D56B3" w:rsidRPr="004D56B3" w:rsidRDefault="004D56B3" w:rsidP="004D56B3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495"/>
        <w:rPr>
          <w:rFonts w:ascii="Open Sans" w:eastAsia="Times New Roman" w:hAnsi="Open Sans" w:cs="Open Sans"/>
          <w:color w:val="161616"/>
          <w:kern w:val="0"/>
          <w:sz w:val="23"/>
          <w:szCs w:val="23"/>
          <w:lang w:eastAsia="it-IT"/>
          <w14:ligatures w14:val="none"/>
        </w:rPr>
      </w:pPr>
      <w:r w:rsidRPr="004D56B3">
        <w:rPr>
          <w:rFonts w:ascii="Open Sans" w:eastAsia="Times New Roman" w:hAnsi="Open Sans" w:cs="Open Sans"/>
          <w:color w:val="161616"/>
          <w:kern w:val="0"/>
          <w:sz w:val="23"/>
          <w:szCs w:val="23"/>
          <w:shd w:val="clear" w:color="auto" w:fill="FFFFFF"/>
          <w:lang w:eastAsia="it-IT"/>
          <w14:ligatures w14:val="none"/>
        </w:rPr>
        <w:t>Il Consiglio d’Europa ha elaborato una </w:t>
      </w:r>
      <w:hyperlink r:id="rId31" w:tgtFrame="_blank" w:history="1">
        <w:r w:rsidRPr="004D56B3">
          <w:rPr>
            <w:rFonts w:ascii="Open Sans" w:eastAsia="Times New Roman" w:hAnsi="Open Sans" w:cs="Open Sans"/>
            <w:b/>
            <w:bCs/>
            <w:color w:val="007BC8"/>
            <w:kern w:val="0"/>
            <w:sz w:val="23"/>
            <w:szCs w:val="23"/>
            <w:u w:val="single"/>
            <w:lang w:eastAsia="it-IT"/>
            <w14:ligatures w14:val="none"/>
          </w:rPr>
          <w:t>politica per la gioventù</w:t>
        </w:r>
      </w:hyperlink>
      <w:r w:rsidRPr="004D56B3">
        <w:rPr>
          <w:rFonts w:ascii="Open Sans" w:eastAsia="Times New Roman" w:hAnsi="Open Sans" w:cs="Open Sans"/>
          <w:color w:val="161616"/>
          <w:kern w:val="0"/>
          <w:sz w:val="23"/>
          <w:szCs w:val="23"/>
          <w:shd w:val="clear" w:color="auto" w:fill="FFFFFF"/>
          <w:lang w:eastAsia="it-IT"/>
          <w14:ligatures w14:val="none"/>
        </w:rPr>
        <w:t> unica che riunisce i rappresentanti dei giovani e le autorità pubbliche per accrescere </w:t>
      </w:r>
      <w:r w:rsidRPr="004D56B3">
        <w:rPr>
          <w:rFonts w:ascii="Open Sans" w:eastAsia="Times New Roman" w:hAnsi="Open Sans" w:cs="Open Sans"/>
          <w:b/>
          <w:bCs/>
          <w:color w:val="161616"/>
          <w:kern w:val="0"/>
          <w:sz w:val="23"/>
          <w:szCs w:val="23"/>
          <w:shd w:val="clear" w:color="auto" w:fill="FFFFFF"/>
          <w:lang w:eastAsia="it-IT"/>
          <w14:ligatures w14:val="none"/>
        </w:rPr>
        <w:t>la voce dei giovani</w:t>
      </w:r>
      <w:r w:rsidRPr="004D56B3">
        <w:rPr>
          <w:rFonts w:ascii="Open Sans" w:eastAsia="Times New Roman" w:hAnsi="Open Sans" w:cs="Open Sans"/>
          <w:color w:val="161616"/>
          <w:kern w:val="0"/>
          <w:sz w:val="23"/>
          <w:szCs w:val="23"/>
          <w:shd w:val="clear" w:color="auto" w:fill="FFFFFF"/>
          <w:lang w:eastAsia="it-IT"/>
          <w14:ligatures w14:val="none"/>
        </w:rPr>
        <w:t> nel processo democratico.  </w:t>
      </w:r>
      <w:r w:rsidRPr="004D56B3">
        <w:rPr>
          <w:rFonts w:ascii="Open Sans" w:eastAsia="Times New Roman" w:hAnsi="Open Sans" w:cs="Open Sans"/>
          <w:color w:val="161616"/>
          <w:kern w:val="0"/>
          <w:sz w:val="23"/>
          <w:szCs w:val="23"/>
          <w:lang w:eastAsia="it-IT"/>
          <w14:ligatures w14:val="none"/>
        </w:rPr>
        <w:t> </w:t>
      </w:r>
    </w:p>
    <w:p w14:paraId="66E8ED88" w14:textId="77777777" w:rsidR="004D56B3" w:rsidRPr="004D56B3" w:rsidRDefault="004D56B3" w:rsidP="004D56B3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495"/>
        <w:rPr>
          <w:rFonts w:ascii="Open Sans" w:eastAsia="Times New Roman" w:hAnsi="Open Sans" w:cs="Open Sans"/>
          <w:color w:val="161616"/>
          <w:kern w:val="0"/>
          <w:sz w:val="23"/>
          <w:szCs w:val="23"/>
          <w:lang w:eastAsia="it-IT"/>
          <w14:ligatures w14:val="none"/>
        </w:rPr>
      </w:pPr>
      <w:r w:rsidRPr="004D56B3">
        <w:rPr>
          <w:rFonts w:ascii="Open Sans" w:eastAsia="Times New Roman" w:hAnsi="Open Sans" w:cs="Open Sans"/>
          <w:color w:val="161616"/>
          <w:kern w:val="0"/>
          <w:sz w:val="23"/>
          <w:szCs w:val="23"/>
          <w:lang w:eastAsia="it-IT"/>
          <w14:ligatures w14:val="none"/>
        </w:rPr>
        <w:t>Il Consiglio d’Europa ha inoltre sviluppato una competenza chiave nell’ambito dello </w:t>
      </w:r>
      <w:r w:rsidRPr="004D56B3">
        <w:rPr>
          <w:rFonts w:ascii="Open Sans" w:eastAsia="Times New Roman" w:hAnsi="Open Sans" w:cs="Open Sans"/>
          <w:b/>
          <w:bCs/>
          <w:color w:val="161616"/>
          <w:kern w:val="0"/>
          <w:sz w:val="23"/>
          <w:szCs w:val="23"/>
          <w:lang w:eastAsia="it-IT"/>
          <w14:ligatures w14:val="none"/>
        </w:rPr>
        <w:t>sport</w:t>
      </w:r>
      <w:r w:rsidRPr="004D56B3">
        <w:rPr>
          <w:rFonts w:ascii="Open Sans" w:eastAsia="Times New Roman" w:hAnsi="Open Sans" w:cs="Open Sans"/>
          <w:color w:val="161616"/>
          <w:kern w:val="0"/>
          <w:sz w:val="23"/>
          <w:szCs w:val="23"/>
          <w:lang w:eastAsia="it-IT"/>
          <w14:ligatures w14:val="none"/>
        </w:rPr>
        <w:t>, adottando tre convenzioni senza precedenti: la </w:t>
      </w:r>
      <w:hyperlink r:id="rId32" w:tgtFrame="_blank" w:history="1">
        <w:r w:rsidRPr="004D56B3">
          <w:rPr>
            <w:rFonts w:ascii="Open Sans" w:eastAsia="Times New Roman" w:hAnsi="Open Sans" w:cs="Open Sans"/>
            <w:b/>
            <w:bCs/>
            <w:color w:val="007BC8"/>
            <w:kern w:val="0"/>
            <w:sz w:val="23"/>
            <w:szCs w:val="23"/>
            <w:u w:val="single"/>
            <w:lang w:eastAsia="it-IT"/>
            <w14:ligatures w14:val="none"/>
          </w:rPr>
          <w:t>Convenzione sulla manipolazione delle competizioni sportive</w:t>
        </w:r>
      </w:hyperlink>
      <w:r w:rsidRPr="004D56B3">
        <w:rPr>
          <w:rFonts w:ascii="Open Sans" w:eastAsia="Times New Roman" w:hAnsi="Open Sans" w:cs="Open Sans"/>
          <w:color w:val="161616"/>
          <w:kern w:val="0"/>
          <w:sz w:val="23"/>
          <w:szCs w:val="23"/>
          <w:lang w:eastAsia="it-IT"/>
          <w14:ligatures w14:val="none"/>
        </w:rPr>
        <w:t>, la </w:t>
      </w:r>
      <w:hyperlink r:id="rId33" w:tgtFrame="_blank" w:history="1">
        <w:r w:rsidRPr="004D56B3">
          <w:rPr>
            <w:rFonts w:ascii="Open Sans" w:eastAsia="Times New Roman" w:hAnsi="Open Sans" w:cs="Open Sans"/>
            <w:b/>
            <w:bCs/>
            <w:color w:val="007BC8"/>
            <w:kern w:val="0"/>
            <w:sz w:val="23"/>
            <w:szCs w:val="23"/>
            <w:u w:val="single"/>
            <w:lang w:eastAsia="it-IT"/>
            <w14:ligatures w14:val="none"/>
          </w:rPr>
          <w:t>Convenzione contro il doping</w:t>
        </w:r>
      </w:hyperlink>
      <w:r w:rsidRPr="004D56B3">
        <w:rPr>
          <w:rFonts w:ascii="Open Sans" w:eastAsia="Times New Roman" w:hAnsi="Open Sans" w:cs="Open Sans"/>
          <w:color w:val="161616"/>
          <w:kern w:val="0"/>
          <w:sz w:val="23"/>
          <w:szCs w:val="23"/>
          <w:lang w:eastAsia="it-IT"/>
          <w14:ligatures w14:val="none"/>
        </w:rPr>
        <w:t> e la </w:t>
      </w:r>
      <w:hyperlink r:id="rId34" w:tgtFrame="_blank" w:history="1">
        <w:r w:rsidRPr="004D56B3">
          <w:rPr>
            <w:rFonts w:ascii="Open Sans" w:eastAsia="Times New Roman" w:hAnsi="Open Sans" w:cs="Open Sans"/>
            <w:b/>
            <w:bCs/>
            <w:color w:val="007BC8"/>
            <w:kern w:val="0"/>
            <w:sz w:val="23"/>
            <w:szCs w:val="23"/>
            <w:u w:val="single"/>
            <w:lang w:eastAsia="it-IT"/>
            <w14:ligatures w14:val="none"/>
          </w:rPr>
          <w:t>Convenzione sulla sicurezza in occasione di competizioni sportive</w:t>
        </w:r>
      </w:hyperlink>
      <w:r w:rsidRPr="004D56B3">
        <w:rPr>
          <w:rFonts w:ascii="Open Sans" w:eastAsia="Times New Roman" w:hAnsi="Open Sans" w:cs="Open Sans"/>
          <w:color w:val="161616"/>
          <w:kern w:val="0"/>
          <w:sz w:val="23"/>
          <w:szCs w:val="23"/>
          <w:lang w:eastAsia="it-IT"/>
          <w14:ligatures w14:val="none"/>
        </w:rPr>
        <w:t>.</w:t>
      </w:r>
    </w:p>
    <w:p w14:paraId="10ED6F4C" w14:textId="77777777" w:rsidR="004D56B3" w:rsidRPr="004D56B3" w:rsidRDefault="004D56B3" w:rsidP="004D56B3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495"/>
        <w:rPr>
          <w:rFonts w:ascii="Open Sans" w:eastAsia="Times New Roman" w:hAnsi="Open Sans" w:cs="Open Sans"/>
          <w:color w:val="161616"/>
          <w:kern w:val="0"/>
          <w:sz w:val="23"/>
          <w:szCs w:val="23"/>
          <w:lang w:eastAsia="it-IT"/>
          <w14:ligatures w14:val="none"/>
        </w:rPr>
      </w:pPr>
      <w:r w:rsidRPr="004D56B3">
        <w:rPr>
          <w:rFonts w:ascii="Open Sans" w:eastAsia="Times New Roman" w:hAnsi="Open Sans" w:cs="Open Sans"/>
          <w:color w:val="161616"/>
          <w:kern w:val="0"/>
          <w:sz w:val="23"/>
          <w:szCs w:val="23"/>
          <w:lang w:eastAsia="it-IT"/>
          <w14:ligatures w14:val="none"/>
        </w:rPr>
        <w:t>Il Consiglio d’Europa sta attualmente elaborando un quadro giuridico per proteggere i diritti umani nell’utilizzo dell’</w:t>
      </w:r>
      <w:hyperlink r:id="rId35" w:tgtFrame="_blank" w:history="1">
        <w:r w:rsidRPr="004D56B3">
          <w:rPr>
            <w:rFonts w:ascii="Open Sans" w:eastAsia="Times New Roman" w:hAnsi="Open Sans" w:cs="Open Sans"/>
            <w:b/>
            <w:bCs/>
            <w:color w:val="007BC8"/>
            <w:kern w:val="0"/>
            <w:sz w:val="23"/>
            <w:szCs w:val="23"/>
            <w:u w:val="single"/>
            <w:lang w:eastAsia="it-IT"/>
            <w14:ligatures w14:val="none"/>
          </w:rPr>
          <w:t>intelligenza artificiale</w:t>
        </w:r>
      </w:hyperlink>
      <w:r w:rsidRPr="004D56B3">
        <w:rPr>
          <w:rFonts w:ascii="Open Sans" w:eastAsia="Times New Roman" w:hAnsi="Open Sans" w:cs="Open Sans"/>
          <w:color w:val="161616"/>
          <w:kern w:val="0"/>
          <w:sz w:val="23"/>
          <w:szCs w:val="23"/>
          <w:lang w:eastAsia="it-IT"/>
          <w14:ligatures w14:val="none"/>
        </w:rPr>
        <w:t>. L’Organizzazione sta inoltre lavorando a nuovi approcci per la protezione dei diritti umani in relazione all’ambiente.</w:t>
      </w:r>
    </w:p>
    <w:p w14:paraId="7FD377DE" w14:textId="77777777" w:rsidR="004D56B3" w:rsidRPr="004D56B3" w:rsidRDefault="004D56B3" w:rsidP="004D56B3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495"/>
        <w:rPr>
          <w:rFonts w:ascii="Open Sans" w:eastAsia="Times New Roman" w:hAnsi="Open Sans" w:cs="Open Sans"/>
          <w:color w:val="161616"/>
          <w:kern w:val="0"/>
          <w:sz w:val="23"/>
          <w:szCs w:val="23"/>
          <w:lang w:eastAsia="it-IT"/>
          <w14:ligatures w14:val="none"/>
        </w:rPr>
      </w:pPr>
      <w:r w:rsidRPr="004D56B3">
        <w:rPr>
          <w:rFonts w:ascii="Open Sans" w:eastAsia="Times New Roman" w:hAnsi="Open Sans" w:cs="Open Sans"/>
          <w:color w:val="161616"/>
          <w:kern w:val="0"/>
          <w:sz w:val="23"/>
          <w:szCs w:val="23"/>
          <w:shd w:val="clear" w:color="auto" w:fill="FFFFFF"/>
          <w:lang w:eastAsia="it-IT"/>
          <w14:ligatures w14:val="none"/>
        </w:rPr>
        <w:t>Uno dei principali obiettivi del Consiglio d’Europa è aiutare gli Stati a rispettare nel norme europee comuni attraverso </w:t>
      </w:r>
      <w:r w:rsidRPr="004D56B3">
        <w:rPr>
          <w:rFonts w:ascii="Open Sans" w:eastAsia="Times New Roman" w:hAnsi="Open Sans" w:cs="Open Sans"/>
          <w:b/>
          <w:bCs/>
          <w:color w:val="161616"/>
          <w:kern w:val="0"/>
          <w:sz w:val="23"/>
          <w:szCs w:val="23"/>
          <w:shd w:val="clear" w:color="auto" w:fill="FFFFFF"/>
          <w:lang w:eastAsia="it-IT"/>
          <w14:ligatures w14:val="none"/>
        </w:rPr>
        <w:t>organismi consultativi e organismi di monitoraggio specializzati </w:t>
      </w:r>
      <w:r w:rsidRPr="004D56B3">
        <w:rPr>
          <w:rFonts w:ascii="Open Sans" w:eastAsia="Times New Roman" w:hAnsi="Open Sans" w:cs="Open Sans"/>
          <w:color w:val="161616"/>
          <w:kern w:val="0"/>
          <w:sz w:val="23"/>
          <w:szCs w:val="23"/>
          <w:shd w:val="clear" w:color="auto" w:fill="FFFFFF"/>
          <w:lang w:eastAsia="it-IT"/>
          <w14:ligatures w14:val="none"/>
        </w:rPr>
        <w:t>tra cui il </w:t>
      </w:r>
      <w:r w:rsidRPr="004D56B3">
        <w:rPr>
          <w:rFonts w:ascii="Open Sans" w:eastAsia="Times New Roman" w:hAnsi="Open Sans" w:cs="Open Sans"/>
          <w:b/>
          <w:bCs/>
          <w:color w:val="161616"/>
          <w:kern w:val="0"/>
          <w:sz w:val="23"/>
          <w:szCs w:val="23"/>
          <w:shd w:val="clear" w:color="auto" w:fill="FFFFFF"/>
          <w:lang w:eastAsia="it-IT"/>
          <w14:ligatures w14:val="none"/>
        </w:rPr>
        <w:t>Comitato per la prevenzione della tortura (</w:t>
      </w:r>
      <w:hyperlink r:id="rId36" w:tgtFrame="_blank" w:history="1">
        <w:r w:rsidRPr="004D56B3">
          <w:rPr>
            <w:rFonts w:ascii="Open Sans" w:eastAsia="Times New Roman" w:hAnsi="Open Sans" w:cs="Open Sans"/>
            <w:b/>
            <w:bCs/>
            <w:color w:val="007BC8"/>
            <w:kern w:val="0"/>
            <w:sz w:val="23"/>
            <w:szCs w:val="23"/>
            <w:u w:val="single"/>
            <w:lang w:eastAsia="it-IT"/>
            <w14:ligatures w14:val="none"/>
          </w:rPr>
          <w:t>CPT</w:t>
        </w:r>
      </w:hyperlink>
      <w:r w:rsidRPr="004D56B3">
        <w:rPr>
          <w:rFonts w:ascii="Open Sans" w:eastAsia="Times New Roman" w:hAnsi="Open Sans" w:cs="Open Sans"/>
          <w:b/>
          <w:bCs/>
          <w:color w:val="161616"/>
          <w:kern w:val="0"/>
          <w:sz w:val="23"/>
          <w:szCs w:val="23"/>
          <w:shd w:val="clear" w:color="auto" w:fill="FFFFFF"/>
          <w:lang w:eastAsia="it-IT"/>
          <w14:ligatures w14:val="none"/>
        </w:rPr>
        <w:t>)</w:t>
      </w:r>
      <w:r w:rsidRPr="004D56B3">
        <w:rPr>
          <w:rFonts w:ascii="Open Sans" w:eastAsia="Times New Roman" w:hAnsi="Open Sans" w:cs="Open Sans"/>
          <w:color w:val="161616"/>
          <w:kern w:val="0"/>
          <w:sz w:val="23"/>
          <w:szCs w:val="23"/>
          <w:shd w:val="clear" w:color="auto" w:fill="FFFFFF"/>
          <w:lang w:eastAsia="it-IT"/>
          <w14:ligatures w14:val="none"/>
        </w:rPr>
        <w:t>, il </w:t>
      </w:r>
      <w:r w:rsidRPr="004D56B3">
        <w:rPr>
          <w:rFonts w:ascii="Open Sans" w:eastAsia="Times New Roman" w:hAnsi="Open Sans" w:cs="Open Sans"/>
          <w:b/>
          <w:bCs/>
          <w:color w:val="161616"/>
          <w:kern w:val="0"/>
          <w:sz w:val="23"/>
          <w:szCs w:val="23"/>
          <w:shd w:val="clear" w:color="auto" w:fill="FFFFFF"/>
          <w:lang w:eastAsia="it-IT"/>
          <w14:ligatures w14:val="none"/>
        </w:rPr>
        <w:t>Gruppo di Stati contro la corruzione (</w:t>
      </w:r>
      <w:hyperlink r:id="rId37" w:tgtFrame="_blank" w:history="1">
        <w:r w:rsidRPr="004D56B3">
          <w:rPr>
            <w:rFonts w:ascii="Open Sans" w:eastAsia="Times New Roman" w:hAnsi="Open Sans" w:cs="Open Sans"/>
            <w:b/>
            <w:bCs/>
            <w:color w:val="007BC8"/>
            <w:kern w:val="0"/>
            <w:sz w:val="23"/>
            <w:szCs w:val="23"/>
            <w:u w:val="single"/>
            <w:lang w:eastAsia="it-IT"/>
            <w14:ligatures w14:val="none"/>
          </w:rPr>
          <w:t>GRECO</w:t>
        </w:r>
      </w:hyperlink>
      <w:r w:rsidRPr="004D56B3">
        <w:rPr>
          <w:rFonts w:ascii="Open Sans" w:eastAsia="Times New Roman" w:hAnsi="Open Sans" w:cs="Open Sans"/>
          <w:b/>
          <w:bCs/>
          <w:color w:val="161616"/>
          <w:kern w:val="0"/>
          <w:sz w:val="23"/>
          <w:szCs w:val="23"/>
          <w:shd w:val="clear" w:color="auto" w:fill="FFFFFF"/>
          <w:lang w:eastAsia="it-IT"/>
          <w14:ligatures w14:val="none"/>
        </w:rPr>
        <w:t>), </w:t>
      </w:r>
      <w:r w:rsidRPr="004D56B3">
        <w:rPr>
          <w:rFonts w:ascii="Open Sans" w:eastAsia="Times New Roman" w:hAnsi="Open Sans" w:cs="Open Sans"/>
          <w:color w:val="161616"/>
          <w:kern w:val="0"/>
          <w:sz w:val="23"/>
          <w:szCs w:val="23"/>
          <w:shd w:val="clear" w:color="auto" w:fill="FFFFFF"/>
          <w:lang w:eastAsia="it-IT"/>
          <w14:ligatures w14:val="none"/>
        </w:rPr>
        <w:t>l'</w:t>
      </w:r>
      <w:r w:rsidRPr="004D56B3">
        <w:rPr>
          <w:rFonts w:ascii="Open Sans" w:eastAsia="Times New Roman" w:hAnsi="Open Sans" w:cs="Open Sans"/>
          <w:b/>
          <w:bCs/>
          <w:color w:val="161616"/>
          <w:kern w:val="0"/>
          <w:sz w:val="23"/>
          <w:szCs w:val="23"/>
          <w:shd w:val="clear" w:color="auto" w:fill="FFFFFF"/>
          <w:lang w:eastAsia="it-IT"/>
          <w14:ligatures w14:val="none"/>
        </w:rPr>
        <w:t>organismo per la lotta contro il riciclaggio di capitali e il finanziamento del terrorismo (</w:t>
      </w:r>
      <w:hyperlink r:id="rId38" w:history="1">
        <w:r w:rsidRPr="004D56B3">
          <w:rPr>
            <w:rFonts w:ascii="Open Sans" w:eastAsia="Times New Roman" w:hAnsi="Open Sans" w:cs="Open Sans"/>
            <w:b/>
            <w:bCs/>
            <w:color w:val="007BC8"/>
            <w:kern w:val="0"/>
            <w:sz w:val="23"/>
            <w:szCs w:val="23"/>
            <w:u w:val="single"/>
            <w:lang w:eastAsia="it-IT"/>
            <w14:ligatures w14:val="none"/>
          </w:rPr>
          <w:t>MONEYVAL</w:t>
        </w:r>
      </w:hyperlink>
      <w:r w:rsidRPr="004D56B3">
        <w:rPr>
          <w:rFonts w:ascii="Open Sans" w:eastAsia="Times New Roman" w:hAnsi="Open Sans" w:cs="Open Sans"/>
          <w:b/>
          <w:bCs/>
          <w:color w:val="161616"/>
          <w:kern w:val="0"/>
          <w:sz w:val="23"/>
          <w:szCs w:val="23"/>
          <w:shd w:val="clear" w:color="auto" w:fill="FFFFFF"/>
          <w:lang w:eastAsia="it-IT"/>
          <w14:ligatures w14:val="none"/>
        </w:rPr>
        <w:t>) </w:t>
      </w:r>
      <w:r w:rsidRPr="004D56B3">
        <w:rPr>
          <w:rFonts w:ascii="Open Sans" w:eastAsia="Times New Roman" w:hAnsi="Open Sans" w:cs="Open Sans"/>
          <w:color w:val="161616"/>
          <w:kern w:val="0"/>
          <w:sz w:val="23"/>
          <w:szCs w:val="23"/>
          <w:shd w:val="clear" w:color="auto" w:fill="FFFFFF"/>
          <w:lang w:eastAsia="it-IT"/>
          <w14:ligatures w14:val="none"/>
        </w:rPr>
        <w:t xml:space="preserve">e </w:t>
      </w:r>
      <w:r w:rsidRPr="004D56B3">
        <w:rPr>
          <w:rFonts w:ascii="Open Sans" w:eastAsia="Times New Roman" w:hAnsi="Open Sans" w:cs="Open Sans"/>
          <w:color w:val="161616"/>
          <w:kern w:val="0"/>
          <w:sz w:val="23"/>
          <w:szCs w:val="23"/>
          <w:shd w:val="clear" w:color="auto" w:fill="FFFFFF"/>
          <w:lang w:eastAsia="it-IT"/>
          <w14:ligatures w14:val="none"/>
        </w:rPr>
        <w:lastRenderedPageBreak/>
        <w:t>la </w:t>
      </w:r>
      <w:r w:rsidRPr="004D56B3">
        <w:rPr>
          <w:rFonts w:ascii="Open Sans" w:eastAsia="Times New Roman" w:hAnsi="Open Sans" w:cs="Open Sans"/>
          <w:b/>
          <w:bCs/>
          <w:color w:val="161616"/>
          <w:kern w:val="0"/>
          <w:sz w:val="23"/>
          <w:szCs w:val="23"/>
          <w:shd w:val="clear" w:color="auto" w:fill="FFFFFF"/>
          <w:lang w:eastAsia="it-IT"/>
          <w14:ligatures w14:val="none"/>
        </w:rPr>
        <w:t>Commissione europea per la democrazia attraverso il diritto (</w:t>
      </w:r>
      <w:hyperlink r:id="rId39" w:tgtFrame="_blank" w:history="1">
        <w:r w:rsidRPr="004D56B3">
          <w:rPr>
            <w:rFonts w:ascii="Open Sans" w:eastAsia="Times New Roman" w:hAnsi="Open Sans" w:cs="Open Sans"/>
            <w:b/>
            <w:bCs/>
            <w:color w:val="007BC8"/>
            <w:kern w:val="0"/>
            <w:sz w:val="23"/>
            <w:szCs w:val="23"/>
            <w:u w:val="single"/>
            <w:lang w:eastAsia="it-IT"/>
            <w14:ligatures w14:val="none"/>
          </w:rPr>
          <w:t>Commissione di Venezia</w:t>
        </w:r>
      </w:hyperlink>
      <w:r w:rsidRPr="004D56B3">
        <w:rPr>
          <w:rFonts w:ascii="Open Sans" w:eastAsia="Times New Roman" w:hAnsi="Open Sans" w:cs="Open Sans"/>
          <w:b/>
          <w:bCs/>
          <w:color w:val="161616"/>
          <w:kern w:val="0"/>
          <w:sz w:val="23"/>
          <w:szCs w:val="23"/>
          <w:shd w:val="clear" w:color="auto" w:fill="FFFFFF"/>
          <w:lang w:eastAsia="it-IT"/>
          <w14:ligatures w14:val="none"/>
        </w:rPr>
        <w:t>)</w:t>
      </w:r>
      <w:r w:rsidRPr="004D56B3">
        <w:rPr>
          <w:rFonts w:ascii="Open Sans" w:eastAsia="Times New Roman" w:hAnsi="Open Sans" w:cs="Open Sans"/>
          <w:color w:val="161616"/>
          <w:kern w:val="0"/>
          <w:sz w:val="23"/>
          <w:szCs w:val="23"/>
          <w:shd w:val="clear" w:color="auto" w:fill="FFFFFF"/>
          <w:lang w:eastAsia="it-IT"/>
          <w14:ligatures w14:val="none"/>
        </w:rPr>
        <w:t>. Inoltre, la </w:t>
      </w:r>
      <w:r w:rsidRPr="004D56B3">
        <w:rPr>
          <w:rFonts w:ascii="Open Sans" w:eastAsia="Times New Roman" w:hAnsi="Open Sans" w:cs="Open Sans"/>
          <w:b/>
          <w:bCs/>
          <w:color w:val="161616"/>
          <w:kern w:val="0"/>
          <w:sz w:val="23"/>
          <w:szCs w:val="23"/>
          <w:shd w:val="clear" w:color="auto" w:fill="FFFFFF"/>
          <w:lang w:eastAsia="it-IT"/>
          <w14:ligatures w14:val="none"/>
        </w:rPr>
        <w:t>Commissione europea contro il razzismo e l’intolleranza (</w:t>
      </w:r>
      <w:hyperlink r:id="rId40" w:tgtFrame="_blank" w:history="1">
        <w:r w:rsidRPr="004D56B3">
          <w:rPr>
            <w:rFonts w:ascii="Open Sans" w:eastAsia="Times New Roman" w:hAnsi="Open Sans" w:cs="Open Sans"/>
            <w:b/>
            <w:bCs/>
            <w:color w:val="007BC8"/>
            <w:kern w:val="0"/>
            <w:sz w:val="23"/>
            <w:szCs w:val="23"/>
            <w:u w:val="single"/>
            <w:lang w:eastAsia="it-IT"/>
            <w14:ligatures w14:val="none"/>
          </w:rPr>
          <w:t>ECRI</w:t>
        </w:r>
      </w:hyperlink>
      <w:r w:rsidRPr="004D56B3">
        <w:rPr>
          <w:rFonts w:ascii="Open Sans" w:eastAsia="Times New Roman" w:hAnsi="Open Sans" w:cs="Open Sans"/>
          <w:b/>
          <w:bCs/>
          <w:color w:val="161616"/>
          <w:kern w:val="0"/>
          <w:sz w:val="23"/>
          <w:szCs w:val="23"/>
          <w:shd w:val="clear" w:color="auto" w:fill="FFFFFF"/>
          <w:lang w:eastAsia="it-IT"/>
          <w14:ligatures w14:val="none"/>
        </w:rPr>
        <w:t>)</w:t>
      </w:r>
      <w:r w:rsidRPr="004D56B3">
        <w:rPr>
          <w:rFonts w:ascii="Open Sans" w:eastAsia="Times New Roman" w:hAnsi="Open Sans" w:cs="Open Sans"/>
          <w:color w:val="161616"/>
          <w:kern w:val="0"/>
          <w:sz w:val="23"/>
          <w:szCs w:val="23"/>
          <w:shd w:val="clear" w:color="auto" w:fill="FFFFFF"/>
          <w:lang w:eastAsia="it-IT"/>
          <w14:ligatures w14:val="none"/>
        </w:rPr>
        <w:t>monitora i fenomeni di razzismo, discriminazione e discorso dell’odio ed emette raccomandazioni per gli Stati membri.</w:t>
      </w:r>
    </w:p>
    <w:p w14:paraId="6EAA87DE" w14:textId="77777777" w:rsidR="004D56B3" w:rsidRPr="004D56B3" w:rsidRDefault="004D56B3" w:rsidP="004D56B3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495"/>
        <w:rPr>
          <w:rFonts w:ascii="Open Sans" w:eastAsia="Times New Roman" w:hAnsi="Open Sans" w:cs="Open Sans"/>
          <w:color w:val="161616"/>
          <w:kern w:val="0"/>
          <w:sz w:val="23"/>
          <w:szCs w:val="23"/>
          <w:lang w:eastAsia="it-IT"/>
          <w14:ligatures w14:val="none"/>
        </w:rPr>
      </w:pPr>
      <w:r w:rsidRPr="004D56B3">
        <w:rPr>
          <w:rFonts w:ascii="Open Sans" w:eastAsia="Times New Roman" w:hAnsi="Open Sans" w:cs="Open Sans"/>
          <w:color w:val="161616"/>
          <w:kern w:val="0"/>
          <w:sz w:val="23"/>
          <w:szCs w:val="23"/>
          <w:lang w:eastAsia="it-IT"/>
          <w14:ligatures w14:val="none"/>
        </w:rPr>
        <w:t>Il Consiglio d’Europa monitora periodicamente anche la protezione dei diritti delle persone appartenenti a </w:t>
      </w:r>
      <w:hyperlink r:id="rId41" w:tgtFrame="_blank" w:history="1">
        <w:r w:rsidRPr="004D56B3">
          <w:rPr>
            <w:rFonts w:ascii="Open Sans" w:eastAsia="Times New Roman" w:hAnsi="Open Sans" w:cs="Open Sans"/>
            <w:b/>
            <w:bCs/>
            <w:color w:val="007BC8"/>
            <w:kern w:val="0"/>
            <w:sz w:val="23"/>
            <w:szCs w:val="23"/>
            <w:u w:val="single"/>
            <w:lang w:eastAsia="it-IT"/>
            <w14:ligatures w14:val="none"/>
          </w:rPr>
          <w:t>minoranze nazionali</w:t>
        </w:r>
      </w:hyperlink>
      <w:r w:rsidRPr="004D56B3">
        <w:rPr>
          <w:rFonts w:ascii="Open Sans" w:eastAsia="Times New Roman" w:hAnsi="Open Sans" w:cs="Open Sans"/>
          <w:color w:val="161616"/>
          <w:kern w:val="0"/>
          <w:sz w:val="23"/>
          <w:szCs w:val="23"/>
          <w:lang w:eastAsia="it-IT"/>
          <w14:ligatures w14:val="none"/>
        </w:rPr>
        <w:t> e la protezione delle </w:t>
      </w:r>
      <w:hyperlink r:id="rId42" w:tgtFrame="_blank" w:history="1">
        <w:r w:rsidRPr="004D56B3">
          <w:rPr>
            <w:rFonts w:ascii="Open Sans" w:eastAsia="Times New Roman" w:hAnsi="Open Sans" w:cs="Open Sans"/>
            <w:b/>
            <w:bCs/>
            <w:color w:val="007BC8"/>
            <w:kern w:val="0"/>
            <w:sz w:val="23"/>
            <w:szCs w:val="23"/>
            <w:u w:val="single"/>
            <w:lang w:eastAsia="it-IT"/>
            <w14:ligatures w14:val="none"/>
          </w:rPr>
          <w:t>lingue regionali e minoritarie</w:t>
        </w:r>
      </w:hyperlink>
      <w:r w:rsidRPr="004D56B3">
        <w:rPr>
          <w:rFonts w:ascii="Open Sans" w:eastAsia="Times New Roman" w:hAnsi="Open Sans" w:cs="Open Sans"/>
          <w:color w:val="161616"/>
          <w:kern w:val="0"/>
          <w:sz w:val="23"/>
          <w:szCs w:val="23"/>
          <w:lang w:eastAsia="it-IT"/>
          <w14:ligatures w14:val="none"/>
        </w:rPr>
        <w:t>. Ha inoltre fissato norme in materia di </w:t>
      </w:r>
      <w:hyperlink r:id="rId43" w:tgtFrame="_blank" w:history="1">
        <w:r w:rsidRPr="004D56B3">
          <w:rPr>
            <w:rFonts w:ascii="Open Sans" w:eastAsia="Times New Roman" w:hAnsi="Open Sans" w:cs="Open Sans"/>
            <w:b/>
            <w:bCs/>
            <w:color w:val="007BC8"/>
            <w:kern w:val="0"/>
            <w:sz w:val="23"/>
            <w:szCs w:val="23"/>
            <w:u w:val="single"/>
            <w:lang w:eastAsia="it-IT"/>
            <w14:ligatures w14:val="none"/>
          </w:rPr>
          <w:t>educazione alla cittadinanza democratica</w:t>
        </w:r>
      </w:hyperlink>
      <w:r w:rsidRPr="004D56B3">
        <w:rPr>
          <w:rFonts w:ascii="Open Sans" w:eastAsia="Times New Roman" w:hAnsi="Open Sans" w:cs="Open Sans"/>
          <w:color w:val="161616"/>
          <w:kern w:val="0"/>
          <w:sz w:val="23"/>
          <w:szCs w:val="23"/>
          <w:lang w:eastAsia="it-IT"/>
          <w14:ligatures w14:val="none"/>
        </w:rPr>
        <w:t> e di lotta contro il </w:t>
      </w:r>
      <w:hyperlink r:id="rId44" w:tgtFrame="_blank" w:history="1">
        <w:r w:rsidRPr="004D56B3">
          <w:rPr>
            <w:rFonts w:ascii="Open Sans" w:eastAsia="Times New Roman" w:hAnsi="Open Sans" w:cs="Open Sans"/>
            <w:b/>
            <w:bCs/>
            <w:color w:val="007BC8"/>
            <w:kern w:val="0"/>
            <w:sz w:val="23"/>
            <w:szCs w:val="23"/>
            <w:u w:val="single"/>
            <w:lang w:eastAsia="it-IT"/>
            <w14:ligatures w14:val="none"/>
          </w:rPr>
          <w:t>discorso dell’odio</w:t>
        </w:r>
      </w:hyperlink>
      <w:r w:rsidRPr="004D56B3">
        <w:rPr>
          <w:rFonts w:ascii="Open Sans" w:eastAsia="Times New Roman" w:hAnsi="Open Sans" w:cs="Open Sans"/>
          <w:color w:val="161616"/>
          <w:kern w:val="0"/>
          <w:sz w:val="23"/>
          <w:szCs w:val="23"/>
          <w:lang w:eastAsia="it-IT"/>
          <w14:ligatures w14:val="none"/>
        </w:rPr>
        <w:t>.</w:t>
      </w:r>
    </w:p>
    <w:p w14:paraId="1F2B3208" w14:textId="77777777" w:rsidR="004D56B3" w:rsidRPr="004D56B3" w:rsidRDefault="004D56B3" w:rsidP="004D56B3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495"/>
        <w:rPr>
          <w:rFonts w:ascii="Open Sans" w:eastAsia="Times New Roman" w:hAnsi="Open Sans" w:cs="Open Sans"/>
          <w:color w:val="161616"/>
          <w:kern w:val="0"/>
          <w:sz w:val="23"/>
          <w:szCs w:val="23"/>
          <w:lang w:eastAsia="it-IT"/>
          <w14:ligatures w14:val="none"/>
        </w:rPr>
      </w:pPr>
      <w:r w:rsidRPr="004D56B3">
        <w:rPr>
          <w:rFonts w:ascii="Open Sans" w:eastAsia="Times New Roman" w:hAnsi="Open Sans" w:cs="Open Sans"/>
          <w:color w:val="161616"/>
          <w:kern w:val="0"/>
          <w:sz w:val="23"/>
          <w:szCs w:val="23"/>
          <w:shd w:val="clear" w:color="auto" w:fill="FFFFFF"/>
          <w:lang w:eastAsia="it-IT"/>
          <w14:ligatures w14:val="none"/>
        </w:rPr>
        <w:t>Dalla sua creazione nel 2015, la </w:t>
      </w:r>
      <w:hyperlink r:id="rId45" w:tgtFrame="_blank" w:history="1">
        <w:r w:rsidRPr="004D56B3">
          <w:rPr>
            <w:rFonts w:ascii="Open Sans" w:eastAsia="Times New Roman" w:hAnsi="Open Sans" w:cs="Open Sans"/>
            <w:b/>
            <w:bCs/>
            <w:color w:val="007BC8"/>
            <w:kern w:val="0"/>
            <w:sz w:val="23"/>
            <w:szCs w:val="23"/>
            <w:u w:val="single"/>
            <w:lang w:eastAsia="it-IT"/>
            <w14:ligatures w14:val="none"/>
          </w:rPr>
          <w:t>Piattaforma per la protezione del giornalismo e la sicurezza dei giornalisti</w:t>
        </w:r>
      </w:hyperlink>
      <w:r w:rsidRPr="004D56B3">
        <w:rPr>
          <w:rFonts w:ascii="Open Sans" w:eastAsia="Times New Roman" w:hAnsi="Open Sans" w:cs="Open Sans"/>
          <w:color w:val="161616"/>
          <w:kern w:val="0"/>
          <w:sz w:val="23"/>
          <w:szCs w:val="23"/>
          <w:shd w:val="clear" w:color="auto" w:fill="FFFFFF"/>
          <w:lang w:eastAsia="it-IT"/>
          <w14:ligatures w14:val="none"/>
        </w:rPr>
        <w:t> ha pubblicato più di 1.400 avvisi riguardanti 42 Stati membri, sensibilizzando rispetto ai rischi per la </w:t>
      </w:r>
      <w:hyperlink r:id="rId46" w:tgtFrame="_blank" w:history="1">
        <w:r w:rsidRPr="004D56B3">
          <w:rPr>
            <w:rFonts w:ascii="Open Sans" w:eastAsia="Times New Roman" w:hAnsi="Open Sans" w:cs="Open Sans"/>
            <w:b/>
            <w:bCs/>
            <w:color w:val="007BC8"/>
            <w:kern w:val="0"/>
            <w:sz w:val="23"/>
            <w:szCs w:val="23"/>
            <w:u w:val="single"/>
            <w:lang w:eastAsia="it-IT"/>
            <w14:ligatures w14:val="none"/>
          </w:rPr>
          <w:t>libertà di espressione</w:t>
        </w:r>
      </w:hyperlink>
      <w:r w:rsidRPr="004D56B3">
        <w:rPr>
          <w:rFonts w:ascii="Open Sans" w:eastAsia="Times New Roman" w:hAnsi="Open Sans" w:cs="Open Sans"/>
          <w:color w:val="161616"/>
          <w:kern w:val="0"/>
          <w:sz w:val="23"/>
          <w:szCs w:val="23"/>
          <w:shd w:val="clear" w:color="auto" w:fill="FFFFFF"/>
          <w:lang w:eastAsia="it-IT"/>
          <w14:ligatures w14:val="none"/>
        </w:rPr>
        <w:t>. </w:t>
      </w:r>
    </w:p>
    <w:p w14:paraId="572B236A" w14:textId="77777777" w:rsidR="004D56B3" w:rsidRPr="004D56B3" w:rsidRDefault="004D56B3" w:rsidP="004D56B3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495"/>
        <w:rPr>
          <w:rFonts w:ascii="Open Sans" w:eastAsia="Times New Roman" w:hAnsi="Open Sans" w:cs="Open Sans"/>
          <w:color w:val="161616"/>
          <w:kern w:val="0"/>
          <w:sz w:val="23"/>
          <w:szCs w:val="23"/>
          <w:lang w:eastAsia="it-IT"/>
          <w14:ligatures w14:val="none"/>
        </w:rPr>
      </w:pPr>
      <w:r w:rsidRPr="004D56B3">
        <w:rPr>
          <w:rFonts w:ascii="Open Sans" w:eastAsia="Times New Roman" w:hAnsi="Open Sans" w:cs="Open Sans"/>
          <w:color w:val="161616"/>
          <w:kern w:val="0"/>
          <w:sz w:val="23"/>
          <w:szCs w:val="23"/>
          <w:shd w:val="clear" w:color="auto" w:fill="FFFFFF"/>
          <w:lang w:eastAsia="it-IT"/>
          <w14:ligatures w14:val="none"/>
        </w:rPr>
        <w:t>Grazie al suo esclusivo </w:t>
      </w:r>
      <w:r w:rsidRPr="004D56B3">
        <w:rPr>
          <w:rFonts w:ascii="Open Sans" w:eastAsia="Times New Roman" w:hAnsi="Open Sans" w:cs="Open Sans"/>
          <w:b/>
          <w:bCs/>
          <w:color w:val="161616"/>
          <w:kern w:val="0"/>
          <w:sz w:val="23"/>
          <w:szCs w:val="23"/>
          <w:shd w:val="clear" w:color="auto" w:fill="FFFFFF"/>
          <w:lang w:eastAsia="it-IT"/>
          <w14:ligatures w14:val="none"/>
        </w:rPr>
        <w:t>Programma</w:t>
      </w:r>
      <w:r w:rsidRPr="004D56B3">
        <w:rPr>
          <w:rFonts w:ascii="Open Sans" w:eastAsia="Times New Roman" w:hAnsi="Open Sans" w:cs="Open Sans"/>
          <w:color w:val="161616"/>
          <w:kern w:val="0"/>
          <w:sz w:val="23"/>
          <w:szCs w:val="23"/>
          <w:shd w:val="clear" w:color="auto" w:fill="FFFFFF"/>
          <w:lang w:eastAsia="it-IT"/>
          <w14:ligatures w14:val="none"/>
        </w:rPr>
        <w:t> </w:t>
      </w:r>
      <w:hyperlink r:id="rId47" w:tgtFrame="_blank" w:history="1">
        <w:r w:rsidRPr="004D56B3">
          <w:rPr>
            <w:rFonts w:ascii="Open Sans" w:eastAsia="Times New Roman" w:hAnsi="Open Sans" w:cs="Open Sans"/>
            <w:b/>
            <w:bCs/>
            <w:color w:val="007BC8"/>
            <w:kern w:val="0"/>
            <w:sz w:val="23"/>
            <w:szCs w:val="23"/>
            <w:u w:val="single"/>
            <w:lang w:eastAsia="it-IT"/>
            <w14:ligatures w14:val="none"/>
          </w:rPr>
          <w:t>HELP</w:t>
        </w:r>
      </w:hyperlink>
      <w:r w:rsidRPr="004D56B3">
        <w:rPr>
          <w:rFonts w:ascii="Open Sans" w:eastAsia="Times New Roman" w:hAnsi="Open Sans" w:cs="Open Sans"/>
          <w:color w:val="161616"/>
          <w:kern w:val="0"/>
          <w:sz w:val="23"/>
          <w:szCs w:val="23"/>
          <w:shd w:val="clear" w:color="auto" w:fill="FFFFFF"/>
          <w:lang w:eastAsia="it-IT"/>
          <w14:ligatures w14:val="none"/>
        </w:rPr>
        <w:t>, il Consiglio d’Europa è un fornitore essenziale di </w:t>
      </w:r>
      <w:r w:rsidRPr="004D56B3">
        <w:rPr>
          <w:rFonts w:ascii="Open Sans" w:eastAsia="Times New Roman" w:hAnsi="Open Sans" w:cs="Open Sans"/>
          <w:b/>
          <w:bCs/>
          <w:color w:val="161616"/>
          <w:kern w:val="0"/>
          <w:sz w:val="23"/>
          <w:szCs w:val="23"/>
          <w:shd w:val="clear" w:color="auto" w:fill="FFFFFF"/>
          <w:lang w:eastAsia="it-IT"/>
          <w14:ligatures w14:val="none"/>
        </w:rPr>
        <w:t>formazione online sui diritti umani</w:t>
      </w:r>
      <w:r w:rsidRPr="004D56B3">
        <w:rPr>
          <w:rFonts w:ascii="Open Sans" w:eastAsia="Times New Roman" w:hAnsi="Open Sans" w:cs="Open Sans"/>
          <w:color w:val="161616"/>
          <w:kern w:val="0"/>
          <w:sz w:val="23"/>
          <w:szCs w:val="23"/>
          <w:shd w:val="clear" w:color="auto" w:fill="FFFFFF"/>
          <w:lang w:eastAsia="it-IT"/>
          <w14:ligatures w14:val="none"/>
        </w:rPr>
        <w:t> per i professionisti del diritto, gli universitari e il grande pubblico in Europa e altrove.</w:t>
      </w:r>
    </w:p>
    <w:p w14:paraId="2CFA706D" w14:textId="77777777" w:rsidR="004D56B3" w:rsidRPr="004D56B3" w:rsidRDefault="004D56B3" w:rsidP="004D56B3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495"/>
        <w:rPr>
          <w:rFonts w:ascii="Open Sans" w:eastAsia="Times New Roman" w:hAnsi="Open Sans" w:cs="Open Sans"/>
          <w:color w:val="161616"/>
          <w:kern w:val="0"/>
          <w:sz w:val="23"/>
          <w:szCs w:val="23"/>
          <w:lang w:eastAsia="it-IT"/>
          <w14:ligatures w14:val="none"/>
        </w:rPr>
      </w:pPr>
      <w:r w:rsidRPr="004D56B3">
        <w:rPr>
          <w:rFonts w:ascii="Open Sans" w:eastAsia="Times New Roman" w:hAnsi="Open Sans" w:cs="Open Sans"/>
          <w:color w:val="161616"/>
          <w:kern w:val="0"/>
          <w:sz w:val="23"/>
          <w:szCs w:val="23"/>
          <w:shd w:val="clear" w:color="auto" w:fill="FFFFFF"/>
          <w:lang w:eastAsia="it-IT"/>
          <w14:ligatures w14:val="none"/>
        </w:rPr>
        <w:t>Di fronte al restringimento dello spazio della </w:t>
      </w:r>
      <w:hyperlink r:id="rId48" w:tgtFrame="_blank" w:history="1">
        <w:r w:rsidRPr="004D56B3">
          <w:rPr>
            <w:rFonts w:ascii="Open Sans" w:eastAsia="Times New Roman" w:hAnsi="Open Sans" w:cs="Open Sans"/>
            <w:b/>
            <w:bCs/>
            <w:color w:val="007BC8"/>
            <w:kern w:val="0"/>
            <w:sz w:val="23"/>
            <w:szCs w:val="23"/>
            <w:u w:val="single"/>
            <w:lang w:eastAsia="it-IT"/>
            <w14:ligatures w14:val="none"/>
          </w:rPr>
          <w:t>società civile</w:t>
        </w:r>
      </w:hyperlink>
      <w:r w:rsidRPr="004D56B3">
        <w:rPr>
          <w:rFonts w:ascii="Open Sans" w:eastAsia="Times New Roman" w:hAnsi="Open Sans" w:cs="Open Sans"/>
          <w:color w:val="161616"/>
          <w:kern w:val="0"/>
          <w:sz w:val="23"/>
          <w:szCs w:val="23"/>
          <w:shd w:val="clear" w:color="auto" w:fill="FFFFFF"/>
          <w:lang w:eastAsia="it-IT"/>
          <w14:ligatures w14:val="none"/>
        </w:rPr>
        <w:t> in molte parti d’Europa, il Consiglio d’Europa sostiene le forze democratiche e la società civile bielorusse attraverso un nuovo </w:t>
      </w:r>
      <w:hyperlink r:id="rId49" w:tgtFrame="_blank" w:history="1">
        <w:r w:rsidRPr="004D56B3">
          <w:rPr>
            <w:rFonts w:ascii="Open Sans" w:eastAsia="Times New Roman" w:hAnsi="Open Sans" w:cs="Open Sans"/>
            <w:b/>
            <w:bCs/>
            <w:color w:val="007BC8"/>
            <w:kern w:val="0"/>
            <w:sz w:val="23"/>
            <w:szCs w:val="23"/>
            <w:u w:val="single"/>
            <w:lang w:eastAsia="it-IT"/>
            <w14:ligatures w14:val="none"/>
          </w:rPr>
          <w:t>gruppo di contatto</w:t>
        </w:r>
      </w:hyperlink>
      <w:r w:rsidRPr="004D56B3">
        <w:rPr>
          <w:rFonts w:ascii="Open Sans" w:eastAsia="Times New Roman" w:hAnsi="Open Sans" w:cs="Open Sans"/>
          <w:color w:val="161616"/>
          <w:kern w:val="0"/>
          <w:sz w:val="23"/>
          <w:szCs w:val="23"/>
          <w:shd w:val="clear" w:color="auto" w:fill="FFFFFF"/>
          <w:lang w:eastAsia="it-IT"/>
          <w14:ligatures w14:val="none"/>
        </w:rPr>
        <w:t>. </w:t>
      </w:r>
    </w:p>
    <w:p w14:paraId="1EB7D40D" w14:textId="77777777" w:rsidR="004D56B3" w:rsidRPr="004D56B3" w:rsidRDefault="004D56B3" w:rsidP="004D56B3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495"/>
        <w:rPr>
          <w:rFonts w:ascii="Open Sans" w:eastAsia="Times New Roman" w:hAnsi="Open Sans" w:cs="Open Sans"/>
          <w:color w:val="161616"/>
          <w:kern w:val="0"/>
          <w:sz w:val="23"/>
          <w:szCs w:val="23"/>
          <w:lang w:eastAsia="it-IT"/>
          <w14:ligatures w14:val="none"/>
        </w:rPr>
      </w:pPr>
      <w:r w:rsidRPr="004D56B3">
        <w:rPr>
          <w:rFonts w:ascii="Open Sans" w:eastAsia="Times New Roman" w:hAnsi="Open Sans" w:cs="Open Sans"/>
          <w:color w:val="161616"/>
          <w:kern w:val="0"/>
          <w:sz w:val="23"/>
          <w:szCs w:val="23"/>
          <w:shd w:val="clear" w:color="auto" w:fill="FFFFFF"/>
          <w:lang w:eastAsia="it-IT"/>
          <w14:ligatures w14:val="none"/>
        </w:rPr>
        <w:t>·         </w:t>
      </w:r>
      <w:hyperlink r:id="rId50" w:tgtFrame="_blank" w:history="1">
        <w:r w:rsidRPr="004D56B3">
          <w:rPr>
            <w:rFonts w:ascii="Open Sans" w:eastAsia="Times New Roman" w:hAnsi="Open Sans" w:cs="Open Sans"/>
            <w:b/>
            <w:bCs/>
            <w:color w:val="007BC8"/>
            <w:kern w:val="0"/>
            <w:sz w:val="23"/>
            <w:szCs w:val="23"/>
            <w:u w:val="single"/>
            <w:lang w:eastAsia="it-IT"/>
            <w14:ligatures w14:val="none"/>
          </w:rPr>
          <w:t>Il Consiglio d’Europa e l’Unione europea</w:t>
        </w:r>
      </w:hyperlink>
      <w:r w:rsidRPr="004D56B3">
        <w:rPr>
          <w:rFonts w:ascii="Open Sans" w:eastAsia="Times New Roman" w:hAnsi="Open Sans" w:cs="Open Sans"/>
          <w:color w:val="161616"/>
          <w:kern w:val="0"/>
          <w:sz w:val="23"/>
          <w:szCs w:val="23"/>
          <w:shd w:val="clear" w:color="auto" w:fill="FFFFFF"/>
          <w:lang w:eastAsia="it-IT"/>
          <w14:ligatures w14:val="none"/>
        </w:rPr>
        <w:t> hanno istituito un solido partenariato politico e strategico che include programmi di cooperazione congiunti in numerosi paesi, all’interno e all’esterno dell’Unione europea, per un valore di oltre € 230 milioni.</w:t>
      </w:r>
    </w:p>
    <w:p w14:paraId="0D4EB105" w14:textId="77777777" w:rsidR="004D56B3" w:rsidRPr="004D56B3" w:rsidRDefault="00352BD3" w:rsidP="004D56B3">
      <w:pPr>
        <w:shd w:val="clear" w:color="auto" w:fill="FFFFFF"/>
        <w:rPr>
          <w:rFonts w:ascii="Open Sans" w:eastAsia="Times New Roman" w:hAnsi="Open Sans" w:cs="Open Sans"/>
          <w:color w:val="161616"/>
          <w:kern w:val="0"/>
          <w:sz w:val="23"/>
          <w:szCs w:val="23"/>
          <w:lang w:eastAsia="it-IT"/>
          <w14:ligatures w14:val="none"/>
        </w:rPr>
      </w:pPr>
      <w:r w:rsidRPr="00352BD3">
        <w:rPr>
          <w:rFonts w:ascii="Open Sans" w:eastAsia="Times New Roman" w:hAnsi="Open Sans" w:cs="Open Sans"/>
          <w:noProof/>
          <w:color w:val="161616"/>
          <w:kern w:val="0"/>
          <w:sz w:val="23"/>
          <w:szCs w:val="23"/>
          <w:lang w:eastAsia="it-IT"/>
        </w:rPr>
        <w:pict w14:anchorId="27EA1FD5">
          <v:rect id="_x0000_i1025" alt="" style="width:481.9pt;height:.05pt;mso-width-percent:0;mso-height-percent:0;mso-width-percent:0;mso-height-percent:0" o:hralign="center" o:hrstd="t" o:hr="t" fillcolor="#a0a0a0" stroked="f"/>
        </w:pict>
      </w:r>
    </w:p>
    <w:p w14:paraId="1EE9CC6F" w14:textId="3C3F969E" w:rsidR="004D56B3" w:rsidRPr="004D56B3" w:rsidRDefault="004D56B3" w:rsidP="004D56B3">
      <w:pPr>
        <w:shd w:val="clear" w:color="auto" w:fill="FFFFFF"/>
        <w:spacing w:before="150" w:after="150" w:line="480" w:lineRule="atLeast"/>
        <w:outlineLvl w:val="1"/>
        <w:rPr>
          <w:rFonts w:ascii="Open Sans" w:eastAsia="Times New Roman" w:hAnsi="Open Sans" w:cs="Open Sans"/>
          <w:color w:val="161616"/>
          <w:kern w:val="0"/>
          <w:sz w:val="42"/>
          <w:szCs w:val="42"/>
          <w:lang w:eastAsia="it-IT"/>
          <w14:ligatures w14:val="none"/>
        </w:rPr>
      </w:pPr>
      <w:r w:rsidRPr="004D56B3">
        <w:rPr>
          <w:rFonts w:ascii="Open Sans" w:eastAsia="Times New Roman" w:hAnsi="Open Sans" w:cs="Open Sans"/>
          <w:color w:val="161616"/>
          <w:kern w:val="0"/>
          <w:sz w:val="42"/>
          <w:szCs w:val="42"/>
          <w:lang w:eastAsia="it-IT"/>
          <w14:ligatures w14:val="none"/>
        </w:rPr>
        <w:fldChar w:fldCharType="begin"/>
      </w:r>
      <w:r w:rsidRPr="004D56B3">
        <w:rPr>
          <w:rFonts w:ascii="Open Sans" w:eastAsia="Times New Roman" w:hAnsi="Open Sans" w:cs="Open Sans"/>
          <w:color w:val="161616"/>
          <w:kern w:val="0"/>
          <w:sz w:val="42"/>
          <w:szCs w:val="42"/>
          <w:lang w:eastAsia="it-IT"/>
          <w14:ligatures w14:val="none"/>
        </w:rPr>
        <w:instrText xml:space="preserve"> INCLUDEPICTURE "/Users/carlopadula/Library/Group Containers/UBF8T346G9.ms/WebArchiveCopyPasteTempFiles/com.microsoft.Word/right-2.svg" \* MERGEFORMATINET </w:instrText>
      </w:r>
      <w:r w:rsidRPr="004D56B3">
        <w:rPr>
          <w:rFonts w:ascii="Open Sans" w:eastAsia="Times New Roman" w:hAnsi="Open Sans" w:cs="Open Sans"/>
          <w:color w:val="161616"/>
          <w:kern w:val="0"/>
          <w:sz w:val="42"/>
          <w:szCs w:val="42"/>
          <w:lang w:eastAsia="it-IT"/>
          <w14:ligatures w14:val="none"/>
        </w:rPr>
        <w:fldChar w:fldCharType="separate"/>
      </w:r>
      <w:r w:rsidRPr="004D56B3">
        <w:rPr>
          <w:rFonts w:ascii="Open Sans" w:eastAsia="Times New Roman" w:hAnsi="Open Sans" w:cs="Open Sans"/>
          <w:noProof/>
          <w:color w:val="161616"/>
          <w:kern w:val="0"/>
          <w:sz w:val="42"/>
          <w:szCs w:val="42"/>
          <w:lang w:eastAsia="it-IT"/>
          <w14:ligatures w14:val="none"/>
        </w:rPr>
        <mc:AlternateContent>
          <mc:Choice Requires="wps">
            <w:drawing>
              <wp:inline distT="0" distB="0" distL="0" distR="0" wp14:anchorId="5BD3F15D" wp14:editId="7FB7763A">
                <wp:extent cx="406400" cy="406400"/>
                <wp:effectExtent l="0" t="0" r="0" b="0"/>
                <wp:docPr id="767348116" name="Rettangolo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06400" cy="406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D47DCE3" id="Rettangolo 1" o:spid="_x0000_s1026" style="width:32pt;height:3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" filled="f" stroked="f">
                <o:lock v:ext="edit" aspectratio="t"/>
                <w10:anchorlock/>
              </v:rect>
            </w:pict>
          </mc:Fallback>
        </mc:AlternateContent>
      </w:r>
      <w:r w:rsidRPr="004D56B3">
        <w:rPr>
          <w:rFonts w:ascii="Open Sans" w:eastAsia="Times New Roman" w:hAnsi="Open Sans" w:cs="Open Sans"/>
          <w:color w:val="161616"/>
          <w:kern w:val="0"/>
          <w:sz w:val="42"/>
          <w:szCs w:val="42"/>
          <w:lang w:eastAsia="it-IT"/>
          <w14:ligatures w14:val="none"/>
        </w:rPr>
        <w:fldChar w:fldCharType="end"/>
      </w:r>
      <w:r w:rsidRPr="004D56B3">
        <w:rPr>
          <w:rFonts w:ascii="Open Sans" w:eastAsia="Times New Roman" w:hAnsi="Open Sans" w:cs="Open Sans"/>
          <w:b/>
          <w:bCs/>
          <w:color w:val="161616"/>
          <w:kern w:val="0"/>
          <w:sz w:val="42"/>
          <w:szCs w:val="42"/>
          <w:lang w:eastAsia="it-IT"/>
          <w14:ligatures w14:val="none"/>
        </w:rPr>
        <w:t> La nostra priorità numero uno: sostenere l’Ucraina</w:t>
      </w:r>
    </w:p>
    <w:p w14:paraId="0A5479F9" w14:textId="77777777" w:rsidR="004D56B3" w:rsidRPr="004D56B3" w:rsidRDefault="004D56B3" w:rsidP="004D56B3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ind w:left="495"/>
        <w:rPr>
          <w:rFonts w:ascii="Open Sans" w:eastAsia="Times New Roman" w:hAnsi="Open Sans" w:cs="Open Sans"/>
          <w:color w:val="161616"/>
          <w:kern w:val="0"/>
          <w:sz w:val="23"/>
          <w:szCs w:val="23"/>
          <w:lang w:eastAsia="it-IT"/>
          <w14:ligatures w14:val="none"/>
        </w:rPr>
      </w:pPr>
      <w:r w:rsidRPr="004D56B3">
        <w:rPr>
          <w:rFonts w:ascii="Open Sans" w:eastAsia="Times New Roman" w:hAnsi="Open Sans" w:cs="Open Sans"/>
          <w:color w:val="161616"/>
          <w:kern w:val="0"/>
          <w:sz w:val="23"/>
          <w:szCs w:val="23"/>
          <w:shd w:val="clear" w:color="auto" w:fill="FFFFFF"/>
          <w:lang w:eastAsia="it-IT"/>
          <w14:ligatures w14:val="none"/>
        </w:rPr>
        <w:t>La </w:t>
      </w:r>
      <w:hyperlink r:id="rId51" w:tgtFrame="_blank" w:history="1">
        <w:r w:rsidRPr="004D56B3">
          <w:rPr>
            <w:rFonts w:ascii="Open Sans" w:eastAsia="Times New Roman" w:hAnsi="Open Sans" w:cs="Open Sans"/>
            <w:b/>
            <w:bCs/>
            <w:color w:val="007BC8"/>
            <w:kern w:val="0"/>
            <w:sz w:val="23"/>
            <w:szCs w:val="23"/>
            <w:u w:val="single"/>
            <w:lang w:eastAsia="it-IT"/>
            <w14:ligatures w14:val="none"/>
          </w:rPr>
          <w:t>guerra della Russia contro l’Ucraina</w:t>
        </w:r>
      </w:hyperlink>
      <w:r w:rsidRPr="004D56B3">
        <w:rPr>
          <w:rFonts w:ascii="Open Sans" w:eastAsia="Times New Roman" w:hAnsi="Open Sans" w:cs="Open Sans"/>
          <w:color w:val="161616"/>
          <w:kern w:val="0"/>
          <w:sz w:val="23"/>
          <w:szCs w:val="23"/>
          <w:shd w:val="clear" w:color="auto" w:fill="FFFFFF"/>
          <w:lang w:eastAsia="it-IT"/>
          <w14:ligatures w14:val="none"/>
        </w:rPr>
        <w:t>, scoppiata il 24 febbraio 2022, ha segnato il ritorno dell’aggressione armata in una misura senza precedenti dal 1945. Il 25 febbraio 2022, il Comitato dei Ministri ha sospeso i diritti di rappresentanza della Russia presso il Consiglio d’Europa e il 16 marzo la </w:t>
      </w:r>
      <w:r w:rsidRPr="004D56B3">
        <w:rPr>
          <w:rFonts w:ascii="Open Sans" w:eastAsia="Times New Roman" w:hAnsi="Open Sans" w:cs="Open Sans"/>
          <w:b/>
          <w:bCs/>
          <w:color w:val="161616"/>
          <w:kern w:val="0"/>
          <w:sz w:val="23"/>
          <w:szCs w:val="23"/>
          <w:shd w:val="clear" w:color="auto" w:fill="FFFFFF"/>
          <w:lang w:eastAsia="it-IT"/>
          <w14:ligatures w14:val="none"/>
        </w:rPr>
        <w:t>Russia è stata </w:t>
      </w:r>
      <w:hyperlink r:id="rId52" w:tgtFrame="_blank" w:history="1">
        <w:r w:rsidRPr="004D56B3">
          <w:rPr>
            <w:rFonts w:ascii="Open Sans" w:eastAsia="Times New Roman" w:hAnsi="Open Sans" w:cs="Open Sans"/>
            <w:b/>
            <w:bCs/>
            <w:color w:val="007BC8"/>
            <w:kern w:val="0"/>
            <w:sz w:val="23"/>
            <w:szCs w:val="23"/>
            <w:u w:val="single"/>
            <w:lang w:eastAsia="it-IT"/>
            <w14:ligatures w14:val="none"/>
          </w:rPr>
          <w:t>esclusa</w:t>
        </w:r>
      </w:hyperlink>
      <w:r w:rsidRPr="004D56B3">
        <w:rPr>
          <w:rFonts w:ascii="Open Sans" w:eastAsia="Times New Roman" w:hAnsi="Open Sans" w:cs="Open Sans"/>
          <w:b/>
          <w:bCs/>
          <w:color w:val="161616"/>
          <w:kern w:val="0"/>
          <w:sz w:val="23"/>
          <w:szCs w:val="23"/>
          <w:shd w:val="clear" w:color="auto" w:fill="FFFFFF"/>
          <w:lang w:eastAsia="it-IT"/>
          <w14:ligatures w14:val="none"/>
        </w:rPr>
        <w:t> dall’Organizzazione </w:t>
      </w:r>
      <w:r w:rsidRPr="004D56B3">
        <w:rPr>
          <w:rFonts w:ascii="Open Sans" w:eastAsia="Times New Roman" w:hAnsi="Open Sans" w:cs="Open Sans"/>
          <w:color w:val="161616"/>
          <w:kern w:val="0"/>
          <w:sz w:val="23"/>
          <w:szCs w:val="23"/>
          <w:shd w:val="clear" w:color="auto" w:fill="FFFFFF"/>
          <w:lang w:eastAsia="it-IT"/>
          <w14:ligatures w14:val="none"/>
        </w:rPr>
        <w:t>a causa delle sue palesi violazioni dello Statuto del Consiglio d’Europa.</w:t>
      </w:r>
    </w:p>
    <w:p w14:paraId="65D7E90C" w14:textId="77777777" w:rsidR="004D56B3" w:rsidRPr="004D56B3" w:rsidRDefault="004D56B3" w:rsidP="004D56B3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ind w:left="495"/>
        <w:rPr>
          <w:rFonts w:ascii="Open Sans" w:eastAsia="Times New Roman" w:hAnsi="Open Sans" w:cs="Open Sans"/>
          <w:color w:val="161616"/>
          <w:kern w:val="0"/>
          <w:sz w:val="23"/>
          <w:szCs w:val="23"/>
          <w:lang w:eastAsia="it-IT"/>
          <w14:ligatures w14:val="none"/>
        </w:rPr>
      </w:pPr>
      <w:r w:rsidRPr="004D56B3">
        <w:rPr>
          <w:rFonts w:ascii="Open Sans" w:eastAsia="Times New Roman" w:hAnsi="Open Sans" w:cs="Open Sans"/>
          <w:color w:val="161616"/>
          <w:kern w:val="0"/>
          <w:sz w:val="23"/>
          <w:szCs w:val="23"/>
          <w:shd w:val="clear" w:color="auto" w:fill="FFFFFF"/>
          <w:lang w:eastAsia="it-IT"/>
          <w14:ligatures w14:val="none"/>
        </w:rPr>
        <w:t>Di fronte alla continua aggressione da parte della Russia, </w:t>
      </w:r>
      <w:r w:rsidRPr="004D56B3">
        <w:rPr>
          <w:rFonts w:ascii="Open Sans" w:eastAsia="Times New Roman" w:hAnsi="Open Sans" w:cs="Open Sans"/>
          <w:b/>
          <w:bCs/>
          <w:color w:val="161616"/>
          <w:kern w:val="0"/>
          <w:sz w:val="23"/>
          <w:szCs w:val="23"/>
          <w:shd w:val="clear" w:color="auto" w:fill="FFFFFF"/>
          <w:lang w:eastAsia="it-IT"/>
          <w14:ligatures w14:val="none"/>
        </w:rPr>
        <w:t>la nostra priorità è sostenere l’Ucraina e il suo popolo</w:t>
      </w:r>
      <w:r w:rsidRPr="004D56B3">
        <w:rPr>
          <w:rFonts w:ascii="Open Sans" w:eastAsia="Times New Roman" w:hAnsi="Open Sans" w:cs="Open Sans"/>
          <w:color w:val="161616"/>
          <w:kern w:val="0"/>
          <w:sz w:val="23"/>
          <w:szCs w:val="23"/>
          <w:shd w:val="clear" w:color="auto" w:fill="FFFFFF"/>
          <w:lang w:eastAsia="it-IT"/>
          <w14:ligatures w14:val="none"/>
        </w:rPr>
        <w:t>, anche attraverso un piano d’azione dedicato all’Ucraina, intitolato </w:t>
      </w:r>
      <w:r w:rsidRPr="004D56B3">
        <w:rPr>
          <w:rFonts w:ascii="Open Sans" w:eastAsia="Times New Roman" w:hAnsi="Open Sans" w:cs="Open Sans"/>
          <w:b/>
          <w:bCs/>
          <w:color w:val="161616"/>
          <w:kern w:val="0"/>
          <w:sz w:val="23"/>
          <w:szCs w:val="23"/>
          <w:shd w:val="clear" w:color="auto" w:fill="FFFFFF"/>
          <w:lang w:eastAsia="it-IT"/>
          <w14:ligatures w14:val="none"/>
        </w:rPr>
        <w:t>“</w:t>
      </w:r>
      <w:hyperlink r:id="rId53" w:tgtFrame="_blank" w:history="1">
        <w:r w:rsidRPr="004D56B3">
          <w:rPr>
            <w:rFonts w:ascii="Open Sans" w:eastAsia="Times New Roman" w:hAnsi="Open Sans" w:cs="Open Sans"/>
            <w:b/>
            <w:bCs/>
            <w:color w:val="007BC8"/>
            <w:kern w:val="0"/>
            <w:sz w:val="23"/>
            <w:szCs w:val="23"/>
            <w:u w:val="single"/>
            <w:lang w:eastAsia="it-IT"/>
            <w14:ligatures w14:val="none"/>
          </w:rPr>
          <w:t>Resilienza, ripresa e ricostruzione</w:t>
        </w:r>
      </w:hyperlink>
      <w:r w:rsidRPr="004D56B3">
        <w:rPr>
          <w:rFonts w:ascii="Open Sans" w:eastAsia="Times New Roman" w:hAnsi="Open Sans" w:cs="Open Sans"/>
          <w:b/>
          <w:bCs/>
          <w:color w:val="161616"/>
          <w:kern w:val="0"/>
          <w:sz w:val="23"/>
          <w:szCs w:val="23"/>
          <w:shd w:val="clear" w:color="auto" w:fill="FFFFFF"/>
          <w:lang w:eastAsia="it-IT"/>
          <w14:ligatures w14:val="none"/>
        </w:rPr>
        <w:t>”</w:t>
      </w:r>
      <w:r w:rsidRPr="004D56B3">
        <w:rPr>
          <w:rFonts w:ascii="Open Sans" w:eastAsia="Times New Roman" w:hAnsi="Open Sans" w:cs="Open Sans"/>
          <w:color w:val="161616"/>
          <w:kern w:val="0"/>
          <w:sz w:val="23"/>
          <w:szCs w:val="23"/>
          <w:shd w:val="clear" w:color="auto" w:fill="FFFFFF"/>
          <w:lang w:eastAsia="it-IT"/>
          <w14:ligatures w14:val="none"/>
        </w:rPr>
        <w:t>. La </w:t>
      </w:r>
      <w:hyperlink r:id="rId54" w:tgtFrame="_blank" w:history="1">
        <w:r w:rsidRPr="004D56B3">
          <w:rPr>
            <w:rFonts w:ascii="Open Sans" w:eastAsia="Times New Roman" w:hAnsi="Open Sans" w:cs="Open Sans"/>
            <w:b/>
            <w:bCs/>
            <w:color w:val="007BC8"/>
            <w:kern w:val="0"/>
            <w:sz w:val="23"/>
            <w:szCs w:val="23"/>
            <w:u w:val="single"/>
            <w:lang w:eastAsia="it-IT"/>
            <w14:ligatures w14:val="none"/>
          </w:rPr>
          <w:t>Banca di sviluppo del Consiglio d’Europa</w:t>
        </w:r>
      </w:hyperlink>
      <w:r w:rsidRPr="004D56B3">
        <w:rPr>
          <w:rFonts w:ascii="Open Sans" w:eastAsia="Times New Roman" w:hAnsi="Open Sans" w:cs="Open Sans"/>
          <w:color w:val="161616"/>
          <w:kern w:val="0"/>
          <w:sz w:val="23"/>
          <w:szCs w:val="23"/>
          <w:shd w:val="clear" w:color="auto" w:fill="FFFFFF"/>
          <w:lang w:eastAsia="it-IT"/>
          <w14:ligatures w14:val="none"/>
        </w:rPr>
        <w:t> aiuta allo stesso modo l’Ucraina nei suoi sforzi di ripresa e altri Stati membri nell’accogliere i rifugiati provenienti dall’Ucraina.</w:t>
      </w:r>
    </w:p>
    <w:p w14:paraId="271455EA" w14:textId="77777777" w:rsidR="004D56B3" w:rsidRPr="004D56B3" w:rsidRDefault="004D56B3" w:rsidP="004D56B3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ind w:left="495"/>
        <w:rPr>
          <w:rFonts w:ascii="Open Sans" w:eastAsia="Times New Roman" w:hAnsi="Open Sans" w:cs="Open Sans"/>
          <w:color w:val="161616"/>
          <w:kern w:val="0"/>
          <w:sz w:val="23"/>
          <w:szCs w:val="23"/>
          <w:lang w:eastAsia="it-IT"/>
          <w14:ligatures w14:val="none"/>
        </w:rPr>
      </w:pPr>
      <w:r w:rsidRPr="004D56B3">
        <w:rPr>
          <w:rFonts w:ascii="Open Sans" w:eastAsia="Times New Roman" w:hAnsi="Open Sans" w:cs="Open Sans"/>
          <w:color w:val="161616"/>
          <w:kern w:val="0"/>
          <w:sz w:val="23"/>
          <w:szCs w:val="23"/>
          <w:shd w:val="clear" w:color="auto" w:fill="FFFFFF"/>
          <w:lang w:eastAsia="it-IT"/>
          <w14:ligatures w14:val="none"/>
        </w:rPr>
        <w:t>Il</w:t>
      </w:r>
      <w:r w:rsidRPr="004D56B3">
        <w:rPr>
          <w:rFonts w:ascii="Open Sans" w:eastAsia="Times New Roman" w:hAnsi="Open Sans" w:cs="Open Sans"/>
          <w:b/>
          <w:bCs/>
          <w:color w:val="161616"/>
          <w:kern w:val="0"/>
          <w:sz w:val="23"/>
          <w:szCs w:val="23"/>
          <w:shd w:val="clear" w:color="auto" w:fill="FFFFFF"/>
          <w:lang w:eastAsia="it-IT"/>
          <w14:ligatures w14:val="none"/>
        </w:rPr>
        <w:t> </w:t>
      </w:r>
      <w:hyperlink r:id="rId55" w:tgtFrame="_blank" w:history="1">
        <w:r w:rsidRPr="004D56B3">
          <w:rPr>
            <w:rFonts w:ascii="Open Sans" w:eastAsia="Times New Roman" w:hAnsi="Open Sans" w:cs="Open Sans"/>
            <w:b/>
            <w:bCs/>
            <w:color w:val="007BC8"/>
            <w:kern w:val="0"/>
            <w:sz w:val="23"/>
            <w:szCs w:val="23"/>
            <w:u w:val="single"/>
            <w:lang w:eastAsia="it-IT"/>
            <w14:ligatures w14:val="none"/>
          </w:rPr>
          <w:t>4° Vertice del Consiglio d’Europa</w:t>
        </w:r>
      </w:hyperlink>
      <w:r w:rsidRPr="004D56B3">
        <w:rPr>
          <w:rFonts w:ascii="Open Sans" w:eastAsia="Times New Roman" w:hAnsi="Open Sans" w:cs="Open Sans"/>
          <w:color w:val="161616"/>
          <w:kern w:val="0"/>
          <w:sz w:val="23"/>
          <w:szCs w:val="23"/>
          <w:shd w:val="clear" w:color="auto" w:fill="FFFFFF"/>
          <w:lang w:eastAsia="it-IT"/>
          <w14:ligatures w14:val="none"/>
        </w:rPr>
        <w:t>, che si terrà a Reykjavik il 16 e il 17 maggio 2023, sarà per il Consiglio d’Europa un’opportunità storica per rimettere a fuoco la sua missione alla luce delle nuove minacce per i diritti umani e </w:t>
      </w:r>
      <w:r w:rsidRPr="004D56B3">
        <w:rPr>
          <w:rFonts w:ascii="Open Sans" w:eastAsia="Times New Roman" w:hAnsi="Open Sans" w:cs="Open Sans"/>
          <w:b/>
          <w:bCs/>
          <w:color w:val="161616"/>
          <w:kern w:val="0"/>
          <w:sz w:val="23"/>
          <w:szCs w:val="23"/>
          <w:shd w:val="clear" w:color="auto" w:fill="FFFFFF"/>
          <w:lang w:eastAsia="it-IT"/>
          <w14:ligatures w14:val="none"/>
        </w:rPr>
        <w:t>contribuire a stabilire la responsabilità per i reati di aggressione commessi dalla Russia e ad assicurare giustizia per le vittime</w:t>
      </w:r>
      <w:r w:rsidRPr="004D56B3">
        <w:rPr>
          <w:rFonts w:ascii="Open Sans" w:eastAsia="Times New Roman" w:hAnsi="Open Sans" w:cs="Open Sans"/>
          <w:color w:val="161616"/>
          <w:kern w:val="0"/>
          <w:sz w:val="23"/>
          <w:szCs w:val="23"/>
          <w:shd w:val="clear" w:color="auto" w:fill="FFFFFF"/>
          <w:lang w:eastAsia="it-IT"/>
          <w14:ligatures w14:val="none"/>
        </w:rPr>
        <w:t>. </w:t>
      </w:r>
    </w:p>
    <w:p w14:paraId="26D63933" w14:textId="77777777" w:rsidR="004671F7" w:rsidRDefault="004671F7"/>
    <w:sectPr w:rsidR="004671F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A308FF"/>
    <w:multiLevelType w:val="multilevel"/>
    <w:tmpl w:val="BEF8A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BF2D7B"/>
    <w:multiLevelType w:val="multilevel"/>
    <w:tmpl w:val="EAB00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56E4024"/>
    <w:multiLevelType w:val="multilevel"/>
    <w:tmpl w:val="AF20D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11851109">
    <w:abstractNumId w:val="2"/>
  </w:num>
  <w:num w:numId="2" w16cid:durableId="476268749">
    <w:abstractNumId w:val="0"/>
  </w:num>
  <w:num w:numId="3" w16cid:durableId="19108000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12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6B3"/>
    <w:rsid w:val="00352BD3"/>
    <w:rsid w:val="00367319"/>
    <w:rsid w:val="004671F7"/>
    <w:rsid w:val="004D56B3"/>
    <w:rsid w:val="00DC7456"/>
    <w:rsid w:val="00E10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7AF49"/>
  <w15:chartTrackingRefBased/>
  <w15:docId w15:val="{9C059C1A-E791-EB4E-A111-24C8565F4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4D56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4D56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4D56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D56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D56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D56B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D56B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D56B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D56B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D56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4D56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rsid w:val="004D56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D56B3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D56B3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D56B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D56B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D56B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D56B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D56B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D56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D56B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D56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D56B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D56B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D56B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D56B3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D56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D56B3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D56B3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semiHidden/>
    <w:unhideWhenUsed/>
    <w:rsid w:val="004D56B3"/>
    <w:rPr>
      <w:color w:val="0000FF"/>
      <w:u w:val="single"/>
    </w:rPr>
  </w:style>
  <w:style w:type="paragraph" w:styleId="NormaleWeb">
    <w:name w:val="Normal (Web)"/>
    <w:basedOn w:val="Normale"/>
    <w:uiPriority w:val="99"/>
    <w:semiHidden/>
    <w:unhideWhenUsed/>
    <w:rsid w:val="004D56B3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customStyle="1" w:styleId="apple-converted-space">
    <w:name w:val="apple-converted-space"/>
    <w:basedOn w:val="Carpredefinitoparagrafo"/>
    <w:rsid w:val="004D56B3"/>
  </w:style>
  <w:style w:type="character" w:styleId="Enfasigrassetto">
    <w:name w:val="Strong"/>
    <w:basedOn w:val="Carpredefinitoparagrafo"/>
    <w:uiPriority w:val="22"/>
    <w:qFormat/>
    <w:rsid w:val="004D56B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3812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737089">
          <w:marLeft w:val="-10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2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20609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447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492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8223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413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8544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6639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91574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90611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46378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coe.int/en/web/portal/46-members-states" TargetMode="External"/><Relationship Id="rId18" Type="http://schemas.openxmlformats.org/officeDocument/2006/relationships/hyperlink" Target="https://www.coe.int/en/web/impact-convention-human-rights/" TargetMode="External"/><Relationship Id="rId26" Type="http://schemas.openxmlformats.org/officeDocument/2006/relationships/hyperlink" Target="https://www.coe.int/en/web/children/lanzarote-convention" TargetMode="External"/><Relationship Id="rId39" Type="http://schemas.openxmlformats.org/officeDocument/2006/relationships/hyperlink" Target="http://www.venice.coe.int/" TargetMode="External"/><Relationship Id="rId21" Type="http://schemas.openxmlformats.org/officeDocument/2006/relationships/hyperlink" Target="https://www.coe.int/en/web/congress/home" TargetMode="External"/><Relationship Id="rId34" Type="http://schemas.openxmlformats.org/officeDocument/2006/relationships/hyperlink" Target="https://www.coe.int/en/web/sport/safety-security-and-service-approach-convention" TargetMode="External"/><Relationship Id="rId42" Type="http://schemas.openxmlformats.org/officeDocument/2006/relationships/hyperlink" Target="https://www.coe.int/web/european-charter-regional-or-minority-languages/home" TargetMode="External"/><Relationship Id="rId47" Type="http://schemas.openxmlformats.org/officeDocument/2006/relationships/hyperlink" Target="https://www.coe.int/en/web/help/home" TargetMode="External"/><Relationship Id="rId50" Type="http://schemas.openxmlformats.org/officeDocument/2006/relationships/hyperlink" Target="https://www.coe.int/en/web/portal/european-union" TargetMode="External"/><Relationship Id="rId55" Type="http://schemas.openxmlformats.org/officeDocument/2006/relationships/hyperlink" Target="https://www.coe.int/en/web/cm/news/-/asset_publisher/hwwluK1RCEJo/content/summit-in-reykjavik-to-renew-the-conscience-of-europe-/16695?inheritRedirect=false&amp;redirect=https%3A%2F%2Fwww.coe.int%2Fen%2Fweb%2Fcm%2Fnews%3Fp_p_id%3D101_INSTANCE_hwwluK1RCEJo%26p_p_lifecycle%3D0%26p_p_state%3Dnormal%26p_p_mode%3Dview%26p_p_col_id%3Dcolumn-4%26p_p_col_pos%3D1%26p_p_col_count%3D2" TargetMode="External"/><Relationship Id="rId7" Type="http://schemas.openxmlformats.org/officeDocument/2006/relationships/hyperlink" Target="https://www.facebook.com/sharer.php?u=https://www.coe.int/it/web/portal/the-council-of-europe-key-facts" TargetMode="External"/><Relationship Id="rId2" Type="http://schemas.openxmlformats.org/officeDocument/2006/relationships/styles" Target="styles.xml"/><Relationship Id="rId16" Type="http://schemas.openxmlformats.org/officeDocument/2006/relationships/hyperlink" Target="https://echr.coe.int/Pages/home.aspx?p=home" TargetMode="External"/><Relationship Id="rId29" Type="http://schemas.openxmlformats.org/officeDocument/2006/relationships/hyperlink" Target="https://www.coe.int/en/web/data-protection/home" TargetMode="External"/><Relationship Id="rId11" Type="http://schemas.openxmlformats.org/officeDocument/2006/relationships/hyperlink" Target="mailto:?body=https://www.coe.int/it/web/portal/the-council-of-europe-key-facts" TargetMode="External"/><Relationship Id="rId24" Type="http://schemas.openxmlformats.org/officeDocument/2006/relationships/hyperlink" Target="https://www.coe.int/en/web/european-social-charter" TargetMode="External"/><Relationship Id="rId32" Type="http://schemas.openxmlformats.org/officeDocument/2006/relationships/hyperlink" Target="https://www.coe.int/en/web/sport/macolin" TargetMode="External"/><Relationship Id="rId37" Type="http://schemas.openxmlformats.org/officeDocument/2006/relationships/hyperlink" Target="https://www.coe.int/greco" TargetMode="External"/><Relationship Id="rId40" Type="http://schemas.openxmlformats.org/officeDocument/2006/relationships/hyperlink" Target="https://www.coe.int/en/web/european-commission-against-racism-and-intolerance/home" TargetMode="External"/><Relationship Id="rId45" Type="http://schemas.openxmlformats.org/officeDocument/2006/relationships/hyperlink" Target="https://fom.coe.int/en/accueil" TargetMode="External"/><Relationship Id="rId53" Type="http://schemas.openxmlformats.org/officeDocument/2006/relationships/hyperlink" Target="https://search.coe.int/cm/Pages/result_details.aspx?ObjectId=0900001680a96440" TargetMode="External"/><Relationship Id="rId5" Type="http://schemas.openxmlformats.org/officeDocument/2006/relationships/hyperlink" Target="https://twitter.com/intent/tweet?text=https://www.coe.int/it/web/portal/the-council-of-europe-key-facts" TargetMode="External"/><Relationship Id="rId19" Type="http://schemas.openxmlformats.org/officeDocument/2006/relationships/hyperlink" Target="https://www.coe.int/en/web/secretary-general/hom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linkedin.com/shareArticle?mini=true&amp;url=https://www.coe.int/it/web/portal/the-council-of-europe-key-facts" TargetMode="External"/><Relationship Id="rId14" Type="http://schemas.openxmlformats.org/officeDocument/2006/relationships/hyperlink" Target="https://www.coe.int/en/web/human-rights-convention?lang=en" TargetMode="External"/><Relationship Id="rId22" Type="http://schemas.openxmlformats.org/officeDocument/2006/relationships/hyperlink" Target="https://www.coe.int/en/web/commissioner" TargetMode="External"/><Relationship Id="rId27" Type="http://schemas.openxmlformats.org/officeDocument/2006/relationships/hyperlink" Target="https://www.coe.int/en/web/anti-human-trafficking/" TargetMode="External"/><Relationship Id="rId30" Type="http://schemas.openxmlformats.org/officeDocument/2006/relationships/hyperlink" Target="https://www.coe.int/en/web/culture-and-heritage/home" TargetMode="External"/><Relationship Id="rId35" Type="http://schemas.openxmlformats.org/officeDocument/2006/relationships/hyperlink" Target="https://www.coe.int/en/web/artificial-intelligence/home" TargetMode="External"/><Relationship Id="rId43" Type="http://schemas.openxmlformats.org/officeDocument/2006/relationships/hyperlink" Target="https://www.coe.int/en/web/edc" TargetMode="External"/><Relationship Id="rId48" Type="http://schemas.openxmlformats.org/officeDocument/2006/relationships/hyperlink" Target="https://www.coe.int/en/web/civil-society" TargetMode="External"/><Relationship Id="rId56" Type="http://schemas.openxmlformats.org/officeDocument/2006/relationships/fontTable" Target="fontTable.xml"/><Relationship Id="rId8" Type="http://schemas.openxmlformats.org/officeDocument/2006/relationships/image" Target="media/image2.png"/><Relationship Id="rId51" Type="http://schemas.openxmlformats.org/officeDocument/2006/relationships/hyperlink" Target="https://www.coe.int/en/web/portal/war-in-ukraine" TargetMode="External"/><Relationship Id="rId3" Type="http://schemas.openxmlformats.org/officeDocument/2006/relationships/settings" Target="settings.xml"/><Relationship Id="rId12" Type="http://schemas.openxmlformats.org/officeDocument/2006/relationships/image" Target="media/image4.png"/><Relationship Id="rId17" Type="http://schemas.openxmlformats.org/officeDocument/2006/relationships/hyperlink" Target="https://www.coe.int/en/web/cm" TargetMode="External"/><Relationship Id="rId25" Type="http://schemas.openxmlformats.org/officeDocument/2006/relationships/hyperlink" Target="https://www.coe.int/en/web/istanbul-convention/home?" TargetMode="External"/><Relationship Id="rId33" Type="http://schemas.openxmlformats.org/officeDocument/2006/relationships/hyperlink" Target="https://www.coe.int/en/web/sport/anti-doping-convention" TargetMode="External"/><Relationship Id="rId38" Type="http://schemas.openxmlformats.org/officeDocument/2006/relationships/hyperlink" Target="https://www.coe.int/en/web/moneyval/home" TargetMode="External"/><Relationship Id="rId46" Type="http://schemas.openxmlformats.org/officeDocument/2006/relationships/hyperlink" Target="https://www.coe.int/en/web/freedom-expression" TargetMode="External"/><Relationship Id="rId20" Type="http://schemas.openxmlformats.org/officeDocument/2006/relationships/hyperlink" Target="https://pace.coe.int/en/" TargetMode="External"/><Relationship Id="rId41" Type="http://schemas.openxmlformats.org/officeDocument/2006/relationships/hyperlink" Target="https://www.coe.int/minorities" TargetMode="External"/><Relationship Id="rId54" Type="http://schemas.openxmlformats.org/officeDocument/2006/relationships/hyperlink" Target="https://coebank.org/en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5" Type="http://schemas.openxmlformats.org/officeDocument/2006/relationships/hyperlink" Target="https://www.coe.int/en/web/abolition-death-penalty/home" TargetMode="External"/><Relationship Id="rId23" Type="http://schemas.openxmlformats.org/officeDocument/2006/relationships/hyperlink" Target="https://www.coe.int/en/web/conventions/" TargetMode="External"/><Relationship Id="rId28" Type="http://schemas.openxmlformats.org/officeDocument/2006/relationships/hyperlink" Target="https://www.coe.int/en/web/cybercrime/the-budapest-convention" TargetMode="External"/><Relationship Id="rId36" Type="http://schemas.openxmlformats.org/officeDocument/2006/relationships/hyperlink" Target="https://www.coe.int/en/web/cpt/home" TargetMode="External"/><Relationship Id="rId49" Type="http://schemas.openxmlformats.org/officeDocument/2006/relationships/hyperlink" Target="https://www.coe.int/en/web/portal/-/secretary-general-opens-first-meeting-of-contact-group-on-belarus-with-democratic-opposition-representative-tsikhanouskaya" TargetMode="External"/><Relationship Id="rId57" Type="http://schemas.openxmlformats.org/officeDocument/2006/relationships/theme" Target="theme/theme1.xml"/><Relationship Id="rId10" Type="http://schemas.openxmlformats.org/officeDocument/2006/relationships/image" Target="media/image3.png"/><Relationship Id="rId31" Type="http://schemas.openxmlformats.org/officeDocument/2006/relationships/hyperlink" Target="https://www.coe.int/en/web/youth/home" TargetMode="External"/><Relationship Id="rId44" Type="http://schemas.openxmlformats.org/officeDocument/2006/relationships/hyperlink" Target="https://www.coe.int/en/web/inclusion-and-antidiscrimination/no-hate-speech-cooperation" TargetMode="External"/><Relationship Id="rId52" Type="http://schemas.openxmlformats.org/officeDocument/2006/relationships/hyperlink" Target="https://www.coe.int/en/web/portal/-/the-russian-federation-is-excluded-from-the-council-of-europe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1784</Words>
  <Characters>10175</Characters>
  <Application>Microsoft Office Word</Application>
  <DocSecurity>0</DocSecurity>
  <Lines>84</Lines>
  <Paragraphs>23</Paragraphs>
  <ScaleCrop>false</ScaleCrop>
  <Company/>
  <LinksUpToDate>false</LinksUpToDate>
  <CharactersWithSpaces>11936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 Padula</dc:creator>
  <cp:keywords/>
  <dc:description/>
  <cp:lastModifiedBy>Carlo Padula</cp:lastModifiedBy>
  <cp:revision>1</cp:revision>
  <dcterms:created xsi:type="dcterms:W3CDTF">2024-12-15T06:33:00Z</dcterms:created>
  <dcterms:modified xsi:type="dcterms:W3CDTF">2024-12-15T06:35:00Z</dcterms:modified>
</cp:coreProperties>
</file>